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D63E" w14:textId="25C9407D" w:rsidR="009E275D" w:rsidRPr="009E275D" w:rsidRDefault="009E275D" w:rsidP="009E2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1BB95B">
        <w:rPr>
          <w:rFonts w:eastAsia="Times New Roman"/>
          <w:b/>
          <w:bCs/>
          <w:color w:val="000000" w:themeColor="text1"/>
          <w:sz w:val="28"/>
          <w:szCs w:val="28"/>
        </w:rPr>
        <w:t xml:space="preserve">Conectividade </w:t>
      </w:r>
      <w:r w:rsidR="51606153" w:rsidRPr="721BB95B">
        <w:rPr>
          <w:rFonts w:eastAsia="Times New Roman"/>
          <w:b/>
          <w:bCs/>
          <w:color w:val="000000" w:themeColor="text1"/>
          <w:sz w:val="28"/>
          <w:szCs w:val="28"/>
        </w:rPr>
        <w:t>na Costa do Descobrimento</w:t>
      </w:r>
      <w:r w:rsidRPr="721BB95B">
        <w:rPr>
          <w:rFonts w:eastAsia="Times New Roman"/>
          <w:b/>
          <w:bCs/>
          <w:color w:val="000000" w:themeColor="text1"/>
          <w:sz w:val="28"/>
          <w:szCs w:val="28"/>
        </w:rPr>
        <w:t xml:space="preserve"> une </w:t>
      </w:r>
      <w:r w:rsidR="00D0440A" w:rsidRPr="721BB95B">
        <w:rPr>
          <w:rFonts w:eastAsia="Times New Roman"/>
          <w:b/>
          <w:bCs/>
          <w:color w:val="000000" w:themeColor="text1"/>
          <w:sz w:val="28"/>
          <w:szCs w:val="28"/>
        </w:rPr>
        <w:t>natureza</w:t>
      </w:r>
      <w:r w:rsidRPr="721BB95B">
        <w:rPr>
          <w:rFonts w:eastAsia="Times New Roman"/>
          <w:b/>
          <w:bCs/>
          <w:color w:val="000000" w:themeColor="text1"/>
          <w:sz w:val="28"/>
          <w:szCs w:val="28"/>
        </w:rPr>
        <w:t xml:space="preserve"> e</w:t>
      </w:r>
      <w:r w:rsidR="00D0440A" w:rsidRPr="721BB95B">
        <w:rPr>
          <w:rFonts w:eastAsia="Times New Roman"/>
          <w:b/>
          <w:bCs/>
          <w:color w:val="000000" w:themeColor="text1"/>
          <w:sz w:val="28"/>
          <w:szCs w:val="28"/>
        </w:rPr>
        <w:t xml:space="preserve"> inovação</w:t>
      </w:r>
      <w:r w:rsidRPr="721BB95B">
        <w:rPr>
          <w:rFonts w:eastAsia="Times New Roman"/>
          <w:b/>
          <w:bCs/>
          <w:color w:val="000000" w:themeColor="text1"/>
          <w:sz w:val="28"/>
          <w:szCs w:val="28"/>
        </w:rPr>
        <w:t> </w:t>
      </w:r>
    </w:p>
    <w:p w14:paraId="38B84036" w14:textId="4398138D" w:rsidR="05608E50" w:rsidRDefault="4B1267CE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413CF374">
        <w:rPr>
          <w:rFonts w:eastAsia="Times New Roman"/>
          <w:color w:val="000000" w:themeColor="text1"/>
          <w:sz w:val="28"/>
          <w:szCs w:val="28"/>
        </w:rPr>
        <w:t xml:space="preserve">O município de 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Porto Seguro forma, em conjunto </w:t>
      </w:r>
      <w:r w:rsidR="00FF310E">
        <w:rPr>
          <w:rFonts w:eastAsia="Times New Roman"/>
          <w:color w:val="000000" w:themeColor="text1"/>
          <w:sz w:val="28"/>
          <w:szCs w:val="28"/>
        </w:rPr>
        <w:t>a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 Santa Cruz Cabrália e Belmonte, a chamada Costa do Descobrimento</w:t>
      </w:r>
      <w:r w:rsidR="0098761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onde </w:t>
      </w:r>
      <w:r w:rsidR="5A77020E" w:rsidRPr="413CF374">
        <w:rPr>
          <w:rFonts w:eastAsia="Times New Roman"/>
          <w:color w:val="000000" w:themeColor="text1"/>
          <w:sz w:val="28"/>
          <w:szCs w:val="28"/>
        </w:rPr>
        <w:t xml:space="preserve">a </w:t>
      </w:r>
      <w:r w:rsidR="1A8C01EF" w:rsidRPr="413CF374">
        <w:rPr>
          <w:rFonts w:eastAsia="Times New Roman"/>
          <w:color w:val="000000" w:themeColor="text1"/>
          <w:sz w:val="28"/>
          <w:szCs w:val="28"/>
        </w:rPr>
        <w:t xml:space="preserve">esquadra </w:t>
      </w:r>
      <w:r w:rsidR="5A77020E" w:rsidRPr="413CF374">
        <w:rPr>
          <w:rFonts w:eastAsia="Times New Roman"/>
          <w:color w:val="000000" w:themeColor="text1"/>
          <w:sz w:val="28"/>
          <w:szCs w:val="28"/>
        </w:rPr>
        <w:t>portuguesa comandada por Pedro Álvares Cabral aportou pela primeira vez</w:t>
      </w:r>
      <w:r w:rsidR="3F3151FC" w:rsidRPr="413CF374">
        <w:rPr>
          <w:rFonts w:eastAsia="Times New Roman"/>
          <w:color w:val="000000" w:themeColor="text1"/>
          <w:sz w:val="28"/>
          <w:szCs w:val="28"/>
        </w:rPr>
        <w:t xml:space="preserve"> no Brasil,</w:t>
      </w:r>
      <w:r w:rsidR="5A77020E" w:rsidRPr="413CF374">
        <w:rPr>
          <w:rFonts w:eastAsia="Times New Roman"/>
          <w:color w:val="000000" w:themeColor="text1"/>
          <w:sz w:val="28"/>
          <w:szCs w:val="28"/>
        </w:rPr>
        <w:t xml:space="preserve"> em 22 de abril de 1500. </w:t>
      </w:r>
      <w:r w:rsidR="2378E333" w:rsidRPr="413CF374">
        <w:rPr>
          <w:rFonts w:eastAsia="Times New Roman"/>
          <w:color w:val="000000" w:themeColor="text1"/>
          <w:sz w:val="28"/>
          <w:szCs w:val="28"/>
        </w:rPr>
        <w:t>A região é uma das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 mais visitadas do nordeste brasileiro, tanto por turistas nacionais como estrangeiros. </w:t>
      </w:r>
      <w:r w:rsidR="16B9AEC8" w:rsidRPr="413CF374">
        <w:rPr>
          <w:rFonts w:eastAsia="Times New Roman"/>
          <w:color w:val="000000" w:themeColor="text1"/>
          <w:sz w:val="28"/>
          <w:szCs w:val="28"/>
        </w:rPr>
        <w:t>O público que frequenta a</w:t>
      </w:r>
      <w:r w:rsidR="5A43DA79" w:rsidRPr="413CF374">
        <w:rPr>
          <w:rFonts w:eastAsia="Times New Roman"/>
          <w:color w:val="000000" w:themeColor="text1"/>
          <w:sz w:val="28"/>
          <w:szCs w:val="28"/>
        </w:rPr>
        <w:t xml:space="preserve">s 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belas praias, pousadas, hotéis e </w:t>
      </w:r>
      <w:r w:rsidR="0E4ED1D6" w:rsidRPr="413CF374">
        <w:rPr>
          <w:rFonts w:eastAsia="Times New Roman"/>
          <w:i/>
          <w:iCs/>
          <w:color w:val="000000" w:themeColor="text1"/>
          <w:sz w:val="28"/>
          <w:szCs w:val="28"/>
        </w:rPr>
        <w:t>resorts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 t</w:t>
      </w:r>
      <w:r w:rsidR="141CE70F" w:rsidRPr="413CF374">
        <w:rPr>
          <w:rFonts w:eastAsia="Times New Roman"/>
          <w:color w:val="000000" w:themeColor="text1"/>
          <w:sz w:val="28"/>
          <w:szCs w:val="28"/>
        </w:rPr>
        <w:t>e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>m alta demanda por sinal de telefonia móvel de qualidade</w:t>
      </w:r>
      <w:r w:rsidR="009D191A">
        <w:rPr>
          <w:rFonts w:eastAsia="Times New Roman"/>
          <w:color w:val="000000" w:themeColor="text1"/>
          <w:sz w:val="28"/>
          <w:szCs w:val="28"/>
        </w:rPr>
        <w:t>,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 durante todo o ano</w:t>
      </w:r>
      <w:r w:rsidR="782B8ABE" w:rsidRPr="413CF374">
        <w:rPr>
          <w:rFonts w:eastAsia="Times New Roman"/>
          <w:color w:val="000000" w:themeColor="text1"/>
          <w:sz w:val="28"/>
          <w:szCs w:val="28"/>
        </w:rPr>
        <w:t xml:space="preserve">, especialmente os principais períodos de festas, 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>como o</w:t>
      </w:r>
      <w:r w:rsidR="3A3DD3F9" w:rsidRPr="413CF374">
        <w:rPr>
          <w:rFonts w:eastAsia="Times New Roman"/>
          <w:color w:val="000000" w:themeColor="text1"/>
          <w:sz w:val="28"/>
          <w:szCs w:val="28"/>
        </w:rPr>
        <w:t xml:space="preserve"> carnaval e o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E4ED1D6" w:rsidRPr="00C911B1">
        <w:rPr>
          <w:rFonts w:eastAsia="Times New Roman"/>
          <w:i/>
          <w:iCs/>
          <w:color w:val="000000" w:themeColor="text1"/>
          <w:sz w:val="28"/>
          <w:szCs w:val="28"/>
        </w:rPr>
        <w:t>Réveillon</w:t>
      </w:r>
      <w:r w:rsidR="0E4ED1D6" w:rsidRPr="413CF374">
        <w:rPr>
          <w:rFonts w:eastAsia="Times New Roman"/>
          <w:color w:val="000000" w:themeColor="text1"/>
          <w:sz w:val="28"/>
          <w:szCs w:val="28"/>
        </w:rPr>
        <w:t>.</w:t>
      </w:r>
    </w:p>
    <w:p w14:paraId="18D7BE58" w14:textId="53B8A298" w:rsidR="603771A0" w:rsidRDefault="5B04FCC3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413CF374">
        <w:rPr>
          <w:rFonts w:eastAsia="Times New Roman"/>
          <w:color w:val="000000" w:themeColor="text1"/>
          <w:sz w:val="28"/>
          <w:szCs w:val="28"/>
        </w:rPr>
        <w:t>No entanto, uma série de questões delicadas retardaram a implantação de infraestrutura de telecomunicações na região e, por consequência, a disponibilidade de uma boa conexão de celular.</w:t>
      </w:r>
      <w:r w:rsidR="46B514E2" w:rsidRPr="413CF37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2E335202" w:rsidRPr="413CF374">
        <w:rPr>
          <w:rFonts w:eastAsia="Times New Roman"/>
          <w:color w:val="000000" w:themeColor="text1"/>
          <w:sz w:val="28"/>
          <w:szCs w:val="28"/>
        </w:rPr>
        <w:t xml:space="preserve">Na Costa do Descobrimento podem ser observadas marcas da primeira ocupação europeia no Brasil. Os centros históricos constituem as primeiras </w:t>
      </w:r>
      <w:r w:rsidR="15F97343" w:rsidRPr="413CF374">
        <w:rPr>
          <w:rFonts w:eastAsia="Times New Roman"/>
          <w:color w:val="000000" w:themeColor="text1"/>
          <w:sz w:val="28"/>
          <w:szCs w:val="28"/>
        </w:rPr>
        <w:t>formações urbanas da colonização portuguesa</w:t>
      </w:r>
      <w:r w:rsidR="44BF8929" w:rsidRPr="413CF374">
        <w:rPr>
          <w:rFonts w:eastAsia="Times New Roman"/>
          <w:color w:val="000000" w:themeColor="text1"/>
          <w:sz w:val="28"/>
          <w:szCs w:val="28"/>
        </w:rPr>
        <w:t>, incluindo aldeias jesuítas fundadas no século XVI.</w:t>
      </w:r>
      <w:r w:rsidR="2D3FA632" w:rsidRPr="413CF374">
        <w:rPr>
          <w:rFonts w:eastAsia="Times New Roman"/>
          <w:color w:val="000000" w:themeColor="text1"/>
          <w:sz w:val="28"/>
          <w:szCs w:val="28"/>
        </w:rPr>
        <w:t xml:space="preserve"> Além disso, a região </w:t>
      </w:r>
      <w:r w:rsidR="7FB575D5" w:rsidRPr="413CF374">
        <w:rPr>
          <w:rFonts w:eastAsia="Times New Roman"/>
          <w:color w:val="000000" w:themeColor="text1"/>
          <w:sz w:val="28"/>
          <w:szCs w:val="28"/>
        </w:rPr>
        <w:t xml:space="preserve">abriga </w:t>
      </w:r>
      <w:r w:rsidR="00184DD7">
        <w:rPr>
          <w:rFonts w:eastAsia="Times New Roman"/>
          <w:color w:val="000000" w:themeColor="text1"/>
          <w:sz w:val="28"/>
          <w:szCs w:val="28"/>
        </w:rPr>
        <w:t>oito</w:t>
      </w:r>
      <w:r w:rsidR="7FB575D5" w:rsidRPr="413CF374">
        <w:rPr>
          <w:rFonts w:eastAsia="Times New Roman"/>
          <w:color w:val="000000" w:themeColor="text1"/>
          <w:sz w:val="28"/>
          <w:szCs w:val="28"/>
        </w:rPr>
        <w:t xml:space="preserve"> reservas naturais</w:t>
      </w:r>
      <w:r w:rsidR="317C4B6B" w:rsidRPr="413CF374">
        <w:rPr>
          <w:rFonts w:eastAsia="Times New Roman"/>
          <w:color w:val="000000" w:themeColor="text1"/>
          <w:sz w:val="28"/>
          <w:szCs w:val="28"/>
        </w:rPr>
        <w:t xml:space="preserve"> e </w:t>
      </w:r>
      <w:r w:rsidR="44E2CF98" w:rsidRPr="413CF374">
        <w:rPr>
          <w:rFonts w:eastAsia="Times New Roman"/>
          <w:color w:val="000000" w:themeColor="text1"/>
          <w:sz w:val="28"/>
          <w:szCs w:val="28"/>
        </w:rPr>
        <w:t>23 áreas de proteção ambiental</w:t>
      </w:r>
      <w:r w:rsidR="7FB575D5" w:rsidRPr="413CF374">
        <w:rPr>
          <w:rFonts w:eastAsia="Times New Roman"/>
          <w:color w:val="000000" w:themeColor="text1"/>
          <w:sz w:val="28"/>
          <w:szCs w:val="28"/>
        </w:rPr>
        <w:t xml:space="preserve">, com </w:t>
      </w:r>
      <w:r w:rsidR="2D3FA632" w:rsidRPr="413CF374">
        <w:rPr>
          <w:rFonts w:eastAsia="Times New Roman"/>
          <w:color w:val="000000" w:themeColor="text1"/>
          <w:sz w:val="28"/>
          <w:szCs w:val="28"/>
        </w:rPr>
        <w:t>alguns dos maiores fragmentos contínuos</w:t>
      </w:r>
      <w:r w:rsidR="077252DD" w:rsidRPr="413CF374">
        <w:rPr>
          <w:rFonts w:eastAsia="Times New Roman"/>
          <w:color w:val="000000" w:themeColor="text1"/>
          <w:sz w:val="28"/>
          <w:szCs w:val="28"/>
        </w:rPr>
        <w:t xml:space="preserve"> remanescentes</w:t>
      </w:r>
      <w:r w:rsidR="2D3FA632" w:rsidRPr="413CF37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6185E87C" w:rsidRPr="413CF374">
        <w:rPr>
          <w:rFonts w:eastAsia="Times New Roman"/>
          <w:color w:val="000000" w:themeColor="text1"/>
          <w:sz w:val="28"/>
          <w:szCs w:val="28"/>
        </w:rPr>
        <w:t>de Mata Atlântica</w:t>
      </w:r>
      <w:r w:rsidR="0038577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6185E87C" w:rsidRPr="413CF374">
        <w:rPr>
          <w:rFonts w:eastAsia="Times New Roman"/>
          <w:color w:val="000000" w:themeColor="text1"/>
          <w:sz w:val="28"/>
          <w:szCs w:val="28"/>
        </w:rPr>
        <w:t>um dos ecossistemas tropicais mais ameaçados do planeta</w:t>
      </w:r>
      <w:r w:rsidR="0038577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4A8ABE0D" w:rsidRPr="413CF374">
        <w:rPr>
          <w:rFonts w:eastAsia="Times New Roman"/>
          <w:color w:val="000000" w:themeColor="text1"/>
          <w:sz w:val="28"/>
          <w:szCs w:val="28"/>
        </w:rPr>
        <w:t xml:space="preserve">e conta ainda com reservas indígenas </w:t>
      </w:r>
      <w:r w:rsidR="1C03922B" w:rsidRPr="413CF374">
        <w:rPr>
          <w:rFonts w:eastAsia="Times New Roman"/>
          <w:color w:val="000000" w:themeColor="text1"/>
          <w:sz w:val="28"/>
          <w:szCs w:val="28"/>
        </w:rPr>
        <w:t>onde vive</w:t>
      </w:r>
      <w:r w:rsidR="4A8ABE0D" w:rsidRPr="413CF374">
        <w:rPr>
          <w:rFonts w:eastAsia="Times New Roman"/>
          <w:color w:val="000000" w:themeColor="text1"/>
          <w:sz w:val="28"/>
          <w:szCs w:val="28"/>
        </w:rPr>
        <w:t xml:space="preserve">m </w:t>
      </w:r>
      <w:r w:rsidR="61C3199E" w:rsidRPr="413CF374">
        <w:rPr>
          <w:rFonts w:eastAsia="Times New Roman"/>
          <w:color w:val="000000" w:themeColor="text1"/>
          <w:sz w:val="28"/>
          <w:szCs w:val="28"/>
        </w:rPr>
        <w:t>milhares de</w:t>
      </w:r>
      <w:r w:rsidR="4A8ABE0D" w:rsidRPr="413CF374">
        <w:rPr>
          <w:rFonts w:eastAsia="Times New Roman"/>
          <w:color w:val="000000" w:themeColor="text1"/>
          <w:sz w:val="28"/>
          <w:szCs w:val="28"/>
        </w:rPr>
        <w:t xml:space="preserve"> descendentes dos povos originários brasileiros.</w:t>
      </w:r>
    </w:p>
    <w:p w14:paraId="72753158" w14:textId="2CD522C4" w:rsidR="65A010DB" w:rsidRDefault="65A010DB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721BB95B">
        <w:rPr>
          <w:rFonts w:eastAsia="Times New Roman"/>
          <w:color w:val="000000" w:themeColor="text1"/>
          <w:sz w:val="28"/>
          <w:szCs w:val="28"/>
        </w:rPr>
        <w:t>P</w:t>
      </w:r>
      <w:r w:rsidR="188D46E7" w:rsidRPr="721BB95B">
        <w:rPr>
          <w:rFonts w:eastAsia="Times New Roman"/>
          <w:color w:val="000000" w:themeColor="text1"/>
          <w:sz w:val="28"/>
          <w:szCs w:val="28"/>
        </w:rPr>
        <w:t>or sua relevância histórica, c</w:t>
      </w:r>
      <w:r w:rsidR="4EC58F10" w:rsidRPr="721BB95B">
        <w:rPr>
          <w:rFonts w:eastAsia="Times New Roman"/>
          <w:color w:val="000000" w:themeColor="text1"/>
          <w:sz w:val="28"/>
          <w:szCs w:val="28"/>
        </w:rPr>
        <w:t>ultural e natural</w:t>
      </w:r>
      <w:r w:rsidRPr="721BB95B">
        <w:rPr>
          <w:rFonts w:eastAsia="Times New Roman"/>
          <w:color w:val="000000" w:themeColor="text1"/>
          <w:sz w:val="28"/>
          <w:szCs w:val="28"/>
        </w:rPr>
        <w:t>, a Costa do Descobrimento recebeu da UNESCO o título de Patrimônio Mundial</w:t>
      </w:r>
      <w:r w:rsidR="00BA7325">
        <w:rPr>
          <w:rFonts w:eastAsia="Times New Roman"/>
          <w:color w:val="000000" w:themeColor="text1"/>
          <w:sz w:val="28"/>
          <w:szCs w:val="28"/>
        </w:rPr>
        <w:t>,</w:t>
      </w:r>
      <w:r w:rsidRPr="721BB95B">
        <w:rPr>
          <w:rFonts w:eastAsia="Times New Roman"/>
          <w:color w:val="000000" w:themeColor="text1"/>
          <w:sz w:val="28"/>
          <w:szCs w:val="28"/>
        </w:rPr>
        <w:t xml:space="preserve"> em dezembro de </w:t>
      </w:r>
      <w:r w:rsidR="47A54DDF" w:rsidRPr="721BB95B">
        <w:rPr>
          <w:rFonts w:eastAsia="Times New Roman"/>
          <w:color w:val="000000" w:themeColor="text1"/>
          <w:sz w:val="28"/>
          <w:szCs w:val="28"/>
        </w:rPr>
        <w:t>1999</w:t>
      </w:r>
      <w:r w:rsidR="786EEFA1" w:rsidRPr="721BB95B">
        <w:rPr>
          <w:rFonts w:eastAsia="Times New Roman"/>
          <w:color w:val="000000" w:themeColor="text1"/>
          <w:sz w:val="28"/>
          <w:szCs w:val="28"/>
        </w:rPr>
        <w:t>, além de já estar sob os cuidados do Instituto do Patrimônio Histórico e Artístico Nacional (IPHAN)</w:t>
      </w:r>
      <w:r w:rsidR="00CB17DD">
        <w:rPr>
          <w:rFonts w:eastAsia="Times New Roman"/>
          <w:color w:val="000000" w:themeColor="text1"/>
          <w:sz w:val="28"/>
          <w:szCs w:val="28"/>
        </w:rPr>
        <w:t>,</w:t>
      </w:r>
      <w:r w:rsidR="786EEFA1" w:rsidRPr="721BB95B">
        <w:rPr>
          <w:rFonts w:eastAsia="Times New Roman"/>
          <w:color w:val="000000" w:themeColor="text1"/>
          <w:sz w:val="28"/>
          <w:szCs w:val="28"/>
        </w:rPr>
        <w:t xml:space="preserve"> desde o ano de 1983. O IPHAN é a instituição governamental brasileira responsável pela preservação, proteção e promoção do patrimônio cultural do país, incluindo bens materiais e imateriais.</w:t>
      </w:r>
      <w:r w:rsidR="0005FF84" w:rsidRPr="721BB95B">
        <w:rPr>
          <w:rFonts w:eastAsia="Times New Roman"/>
          <w:color w:val="000000" w:themeColor="text1"/>
          <w:sz w:val="28"/>
          <w:szCs w:val="28"/>
        </w:rPr>
        <w:t xml:space="preserve"> Na Costa do Descobrimento, o Instituto atua na conservação dos sítios históricos, no monitoramento das atividades turísticas e na gestão dos bens culturais presentes na região. Essas ações visam garantir a proteção e valorização desse importante patrimônio histórico brasileiro.</w:t>
      </w:r>
    </w:p>
    <w:p w14:paraId="31EB5FAA" w14:textId="043D4E07" w:rsidR="1545027A" w:rsidRDefault="68E9F20F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413CF374">
        <w:rPr>
          <w:rFonts w:eastAsia="Times New Roman"/>
          <w:color w:val="000000" w:themeColor="text1"/>
          <w:sz w:val="28"/>
          <w:szCs w:val="28"/>
        </w:rPr>
        <w:t xml:space="preserve">A região demandava, portanto, um </w:t>
      </w:r>
      <w:r w:rsidR="52253727" w:rsidRPr="413CF374">
        <w:rPr>
          <w:rFonts w:eastAsia="Times New Roman"/>
          <w:color w:val="000000" w:themeColor="text1"/>
          <w:sz w:val="28"/>
          <w:szCs w:val="28"/>
        </w:rPr>
        <w:t xml:space="preserve">projeto </w:t>
      </w:r>
      <w:r w:rsidR="30E48561" w:rsidRPr="413CF374">
        <w:rPr>
          <w:rFonts w:eastAsia="Times New Roman"/>
          <w:color w:val="000000" w:themeColor="text1"/>
          <w:sz w:val="28"/>
          <w:szCs w:val="28"/>
        </w:rPr>
        <w:t xml:space="preserve">integrado </w:t>
      </w:r>
      <w:r w:rsidR="52253727" w:rsidRPr="413CF374">
        <w:rPr>
          <w:rFonts w:eastAsia="Times New Roman"/>
          <w:color w:val="000000" w:themeColor="text1"/>
          <w:sz w:val="28"/>
          <w:szCs w:val="28"/>
        </w:rPr>
        <w:t xml:space="preserve">que reunisse </w:t>
      </w:r>
      <w:r w:rsidR="3FC2B2F3" w:rsidRPr="413CF374">
        <w:rPr>
          <w:rFonts w:eastAsia="Times New Roman"/>
          <w:color w:val="000000" w:themeColor="text1"/>
          <w:sz w:val="28"/>
          <w:szCs w:val="28"/>
        </w:rPr>
        <w:t xml:space="preserve">a preservação das </w:t>
      </w:r>
      <w:r w:rsidR="493C2E1C" w:rsidRPr="413CF374">
        <w:rPr>
          <w:rFonts w:eastAsia="Times New Roman"/>
          <w:color w:val="000000" w:themeColor="text1"/>
          <w:sz w:val="28"/>
          <w:szCs w:val="28"/>
        </w:rPr>
        <w:t>características históricas e naturais</w:t>
      </w:r>
      <w:r w:rsidR="377F3EC1" w:rsidRPr="413CF374">
        <w:rPr>
          <w:rFonts w:eastAsia="Times New Roman"/>
          <w:color w:val="000000" w:themeColor="text1"/>
          <w:sz w:val="28"/>
          <w:szCs w:val="28"/>
        </w:rPr>
        <w:t xml:space="preserve"> e fosse passível de licenciamento junto aos </w:t>
      </w:r>
      <w:r w:rsidR="1CFA6C45" w:rsidRPr="413CF374">
        <w:rPr>
          <w:rFonts w:eastAsia="Times New Roman"/>
          <w:color w:val="000000" w:themeColor="text1"/>
          <w:sz w:val="28"/>
          <w:szCs w:val="28"/>
        </w:rPr>
        <w:t>órgãos municipais, ambientais e de patrimônio</w:t>
      </w:r>
      <w:r w:rsidR="52253727" w:rsidRPr="413CF374">
        <w:rPr>
          <w:rFonts w:eastAsia="Times New Roman"/>
          <w:color w:val="000000" w:themeColor="text1"/>
          <w:sz w:val="28"/>
          <w:szCs w:val="28"/>
        </w:rPr>
        <w:t>. A tarefa, então, transformou-se em um dos trabalhos mais desafiadores</w:t>
      </w:r>
      <w:r w:rsidR="251D44FC" w:rsidRPr="413CF374">
        <w:rPr>
          <w:rFonts w:eastAsia="Times New Roman"/>
          <w:color w:val="000000" w:themeColor="text1"/>
          <w:sz w:val="28"/>
          <w:szCs w:val="28"/>
        </w:rPr>
        <w:t xml:space="preserve"> e longos</w:t>
      </w:r>
      <w:r w:rsidR="00752D0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2169561B" w:rsidRPr="413CF374">
        <w:rPr>
          <w:rFonts w:eastAsia="Times New Roman"/>
          <w:color w:val="000000" w:themeColor="text1"/>
          <w:sz w:val="28"/>
          <w:szCs w:val="28"/>
        </w:rPr>
        <w:t>já executados pela QMC no Brasil</w:t>
      </w:r>
      <w:r w:rsidR="52253727" w:rsidRPr="413CF374">
        <w:rPr>
          <w:rFonts w:eastAsia="Times New Roman"/>
          <w:color w:val="000000" w:themeColor="text1"/>
          <w:sz w:val="28"/>
          <w:szCs w:val="28"/>
        </w:rPr>
        <w:t>.</w:t>
      </w:r>
    </w:p>
    <w:p w14:paraId="2840FC11" w14:textId="63801FC2" w:rsidR="009E275D" w:rsidRPr="009E275D" w:rsidRDefault="009E275D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63B6E64A" w14:textId="18AA2068" w:rsidR="4B225777" w:rsidRDefault="4B225777" w:rsidP="721BB95B">
      <w:pPr>
        <w:spacing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721BB95B">
        <w:rPr>
          <w:rFonts w:eastAsia="Times New Roman"/>
          <w:b/>
          <w:bCs/>
          <w:color w:val="000000" w:themeColor="text1"/>
          <w:sz w:val="28"/>
          <w:szCs w:val="28"/>
        </w:rPr>
        <w:t>Abordagem sustentável e integrada</w:t>
      </w:r>
    </w:p>
    <w:p w14:paraId="3299B799" w14:textId="5B3FCF5F" w:rsidR="009E275D" w:rsidRPr="009E275D" w:rsidRDefault="413CA900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721BB95B">
        <w:rPr>
          <w:rFonts w:eastAsia="Times New Roman"/>
          <w:color w:val="000000" w:themeColor="text1"/>
          <w:sz w:val="28"/>
          <w:szCs w:val="28"/>
        </w:rPr>
        <w:t xml:space="preserve">Um minucioso 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>mapeamento na região</w:t>
      </w:r>
      <w:r w:rsidR="4B9F1016" w:rsidRPr="721BB95B">
        <w:rPr>
          <w:rFonts w:eastAsia="Times New Roman"/>
          <w:color w:val="000000" w:themeColor="text1"/>
          <w:sz w:val="28"/>
          <w:szCs w:val="28"/>
        </w:rPr>
        <w:t xml:space="preserve"> foi iniciado em 2018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7E7BF046" w:rsidRPr="721BB95B">
        <w:rPr>
          <w:rFonts w:eastAsia="Times New Roman"/>
          <w:color w:val="000000" w:themeColor="text1"/>
          <w:sz w:val="28"/>
          <w:szCs w:val="28"/>
        </w:rPr>
        <w:t xml:space="preserve">buscando identificar </w:t>
      </w:r>
      <w:r w:rsidR="3C66AB19" w:rsidRPr="721BB95B">
        <w:rPr>
          <w:rFonts w:eastAsia="Times New Roman"/>
          <w:color w:val="000000" w:themeColor="text1"/>
          <w:sz w:val="28"/>
          <w:szCs w:val="28"/>
        </w:rPr>
        <w:t>as áreas com maior demanda</w:t>
      </w:r>
      <w:r w:rsidR="00BC547E" w:rsidRPr="721BB95B">
        <w:rPr>
          <w:rFonts w:eastAsia="Times New Roman"/>
          <w:color w:val="000000" w:themeColor="text1"/>
          <w:sz w:val="28"/>
          <w:szCs w:val="28"/>
        </w:rPr>
        <w:t xml:space="preserve"> e deficiência</w:t>
      </w:r>
      <w:r w:rsidR="3C66AB19" w:rsidRPr="721BB95B">
        <w:rPr>
          <w:rFonts w:eastAsia="Times New Roman"/>
          <w:color w:val="000000" w:themeColor="text1"/>
          <w:sz w:val="28"/>
          <w:szCs w:val="28"/>
        </w:rPr>
        <w:t xml:space="preserve"> de cobertura e capacidade</w:t>
      </w:r>
      <w:r w:rsidR="37705B4B" w:rsidRPr="721BB95B">
        <w:rPr>
          <w:rFonts w:eastAsia="Times New Roman"/>
          <w:color w:val="000000" w:themeColor="text1"/>
          <w:sz w:val="28"/>
          <w:szCs w:val="28"/>
        </w:rPr>
        <w:t>.</w:t>
      </w:r>
      <w:r w:rsidR="7E7BF046" w:rsidRPr="721BB95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383F1368" w:rsidRPr="721BB95B">
        <w:rPr>
          <w:rFonts w:eastAsia="Times New Roman"/>
          <w:color w:val="000000" w:themeColor="text1"/>
          <w:sz w:val="28"/>
          <w:szCs w:val="28"/>
        </w:rPr>
        <w:t xml:space="preserve">Ao mesmo tempo, </w:t>
      </w:r>
      <w:r w:rsidR="00056B22">
        <w:rPr>
          <w:rFonts w:eastAsia="Times New Roman"/>
          <w:color w:val="000000" w:themeColor="text1"/>
          <w:sz w:val="28"/>
          <w:szCs w:val="28"/>
        </w:rPr>
        <w:t>eram</w:t>
      </w:r>
      <w:r w:rsidR="14593D1C" w:rsidRPr="721BB95B">
        <w:rPr>
          <w:rFonts w:eastAsia="Times New Roman"/>
          <w:color w:val="000000" w:themeColor="text1"/>
          <w:sz w:val="28"/>
          <w:szCs w:val="28"/>
        </w:rPr>
        <w:t xml:space="preserve"> estudados os tipos de soluções </w:t>
      </w:r>
      <w:r w:rsidR="61939B6A" w:rsidRPr="721BB95B">
        <w:rPr>
          <w:rFonts w:eastAsia="Times New Roman"/>
          <w:color w:val="000000" w:themeColor="text1"/>
          <w:sz w:val="28"/>
          <w:szCs w:val="28"/>
        </w:rPr>
        <w:t>mais adequados a cada área, de modo a causar o menor impacto visual</w:t>
      </w:r>
      <w:r w:rsidR="60808F92" w:rsidRPr="721BB95B">
        <w:rPr>
          <w:rFonts w:eastAsia="Times New Roman"/>
          <w:color w:val="000000" w:themeColor="text1"/>
          <w:sz w:val="28"/>
          <w:szCs w:val="28"/>
        </w:rPr>
        <w:t xml:space="preserve"> e ambiental</w:t>
      </w:r>
      <w:r w:rsidR="2D349641" w:rsidRPr="721BB95B">
        <w:rPr>
          <w:rFonts w:eastAsia="Times New Roman"/>
          <w:color w:val="000000" w:themeColor="text1"/>
          <w:sz w:val="28"/>
          <w:szCs w:val="28"/>
        </w:rPr>
        <w:t xml:space="preserve">, viabilizar </w:t>
      </w:r>
      <w:r w:rsidR="3297A31E" w:rsidRPr="721BB95B">
        <w:rPr>
          <w:rFonts w:eastAsia="Times New Roman"/>
          <w:color w:val="000000" w:themeColor="text1"/>
          <w:sz w:val="28"/>
          <w:szCs w:val="28"/>
        </w:rPr>
        <w:t>o licenciamento junto aos órgãos públicos e a</w:t>
      </w:r>
      <w:r w:rsidR="205A8F46" w:rsidRPr="721BB95B">
        <w:rPr>
          <w:rFonts w:eastAsia="Times New Roman"/>
          <w:color w:val="000000" w:themeColor="text1"/>
          <w:sz w:val="28"/>
          <w:szCs w:val="28"/>
        </w:rPr>
        <w:t>s</w:t>
      </w:r>
      <w:r w:rsidR="3297A31E" w:rsidRPr="721BB95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694729D0" w:rsidRPr="721BB95B">
        <w:rPr>
          <w:rFonts w:eastAsia="Times New Roman"/>
          <w:color w:val="000000" w:themeColor="text1"/>
          <w:sz w:val="28"/>
          <w:szCs w:val="28"/>
        </w:rPr>
        <w:t>obras</w:t>
      </w:r>
      <w:r w:rsidR="43ABB372" w:rsidRPr="721BB95B">
        <w:rPr>
          <w:rFonts w:eastAsia="Times New Roman"/>
          <w:color w:val="000000" w:themeColor="text1"/>
          <w:sz w:val="28"/>
          <w:szCs w:val="28"/>
        </w:rPr>
        <w:t xml:space="preserve"> de implantação</w:t>
      </w:r>
      <w:r w:rsidR="61939B6A" w:rsidRPr="721BB95B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7DF3B53A" w:rsidRPr="721BB95B">
        <w:rPr>
          <w:rFonts w:eastAsia="Times New Roman"/>
          <w:color w:val="000000" w:themeColor="text1"/>
          <w:sz w:val="28"/>
          <w:szCs w:val="28"/>
        </w:rPr>
        <w:t xml:space="preserve">Com tantas variáveis envolvidas, diversas </w:t>
      </w:r>
      <w:r w:rsidR="6C4C8874" w:rsidRPr="721BB95B">
        <w:rPr>
          <w:rFonts w:eastAsia="Times New Roman"/>
          <w:color w:val="000000" w:themeColor="text1"/>
          <w:sz w:val="28"/>
          <w:szCs w:val="28"/>
        </w:rPr>
        <w:t xml:space="preserve">alternativas </w:t>
      </w:r>
      <w:r w:rsidR="7DF3B53A" w:rsidRPr="721BB95B">
        <w:rPr>
          <w:rFonts w:eastAsia="Times New Roman"/>
          <w:color w:val="000000" w:themeColor="text1"/>
          <w:sz w:val="28"/>
          <w:szCs w:val="28"/>
        </w:rPr>
        <w:t>foram debatidas com os clientes, prefeituras</w:t>
      </w:r>
      <w:r w:rsidR="57519599" w:rsidRPr="721BB95B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7DF3B53A" w:rsidRPr="721BB95B">
        <w:rPr>
          <w:rFonts w:eastAsia="Times New Roman"/>
          <w:color w:val="000000" w:themeColor="text1"/>
          <w:sz w:val="28"/>
          <w:szCs w:val="28"/>
        </w:rPr>
        <w:t>IPHAN</w:t>
      </w:r>
      <w:r w:rsidR="5B9A1D72" w:rsidRPr="721BB95B">
        <w:rPr>
          <w:rFonts w:eastAsia="Times New Roman"/>
          <w:color w:val="000000" w:themeColor="text1"/>
          <w:sz w:val="28"/>
          <w:szCs w:val="28"/>
        </w:rPr>
        <w:t xml:space="preserve"> e proprietários das áreas,</w:t>
      </w:r>
      <w:r w:rsidR="7DF3B53A" w:rsidRPr="721BB95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a fim de </w:t>
      </w:r>
      <w:r w:rsidR="781559E2" w:rsidRPr="721BB95B">
        <w:rPr>
          <w:rFonts w:eastAsia="Times New Roman"/>
          <w:color w:val="000000" w:themeColor="text1"/>
          <w:sz w:val="28"/>
          <w:szCs w:val="28"/>
        </w:rPr>
        <w:t>buscar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1BFD4F09" w:rsidRPr="721BB95B">
        <w:rPr>
          <w:rFonts w:eastAsia="Times New Roman"/>
          <w:color w:val="000000" w:themeColor="text1"/>
          <w:sz w:val="28"/>
          <w:szCs w:val="28"/>
        </w:rPr>
        <w:t>uma configuração ótima</w:t>
      </w:r>
      <w:r w:rsidR="06937F78" w:rsidRPr="721BB95B">
        <w:rPr>
          <w:rFonts w:eastAsia="Times New Roman"/>
          <w:color w:val="000000" w:themeColor="text1"/>
          <w:sz w:val="28"/>
          <w:szCs w:val="28"/>
        </w:rPr>
        <w:t xml:space="preserve"> que atendesse às condições</w:t>
      </w:r>
      <w:r w:rsidR="55E0264C" w:rsidRPr="721BB95B">
        <w:rPr>
          <w:rFonts w:eastAsia="Times New Roman"/>
          <w:color w:val="000000" w:themeColor="text1"/>
          <w:sz w:val="28"/>
          <w:szCs w:val="28"/>
        </w:rPr>
        <w:t xml:space="preserve"> e necessidades</w:t>
      </w:r>
      <w:r w:rsidR="06937F78" w:rsidRPr="721BB95B">
        <w:rPr>
          <w:rFonts w:eastAsia="Times New Roman"/>
          <w:color w:val="000000" w:themeColor="text1"/>
          <w:sz w:val="28"/>
          <w:szCs w:val="28"/>
        </w:rPr>
        <w:t xml:space="preserve"> de todos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1A0F7DE7" w:rsidRPr="721BB95B">
        <w:rPr>
          <w:rFonts w:eastAsia="Times New Roman"/>
          <w:color w:val="000000" w:themeColor="text1"/>
          <w:sz w:val="28"/>
          <w:szCs w:val="28"/>
        </w:rPr>
        <w:t>Ao final, f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oram selecionados </w:t>
      </w:r>
      <w:r w:rsidR="009953F0">
        <w:rPr>
          <w:rFonts w:eastAsia="Times New Roman"/>
          <w:sz w:val="28"/>
          <w:szCs w:val="28"/>
        </w:rPr>
        <w:t>vinte</w:t>
      </w:r>
      <w:r w:rsidR="009E275D" w:rsidRPr="00103F0B">
        <w:rPr>
          <w:rFonts w:eastAsia="Times New Roman"/>
          <w:sz w:val="28"/>
          <w:szCs w:val="28"/>
        </w:rPr>
        <w:t xml:space="preserve"> 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locais para abrigar as </w:t>
      </w:r>
      <w:r w:rsidR="715EDA95" w:rsidRPr="721BB95B">
        <w:rPr>
          <w:rFonts w:eastAsia="Times New Roman"/>
          <w:color w:val="000000" w:themeColor="text1"/>
          <w:sz w:val="28"/>
          <w:szCs w:val="28"/>
        </w:rPr>
        <w:t>infraestruturas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>.</w:t>
      </w:r>
    </w:p>
    <w:p w14:paraId="4E2524C0" w14:textId="16048836" w:rsidR="009E275D" w:rsidRPr="009E275D" w:rsidRDefault="0A1BB199" w:rsidP="009E2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13CF374">
        <w:rPr>
          <w:rFonts w:eastAsia="Times New Roman"/>
          <w:color w:val="000000" w:themeColor="text1"/>
          <w:sz w:val="28"/>
          <w:szCs w:val="28"/>
        </w:rPr>
        <w:t>Para cada uma delas, a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s exigências </w:t>
      </w:r>
      <w:r w:rsidR="537E53C0" w:rsidRPr="413CF374">
        <w:rPr>
          <w:rFonts w:eastAsia="Times New Roman"/>
          <w:color w:val="000000" w:themeColor="text1"/>
          <w:sz w:val="28"/>
          <w:szCs w:val="28"/>
        </w:rPr>
        <w:t>eram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 muitas</w:t>
      </w:r>
      <w:r w:rsidR="3DF79645" w:rsidRPr="413CF374">
        <w:rPr>
          <w:rFonts w:eastAsia="Times New Roman"/>
          <w:color w:val="000000" w:themeColor="text1"/>
          <w:sz w:val="28"/>
          <w:szCs w:val="28"/>
        </w:rPr>
        <w:t>.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 Grandes </w:t>
      </w:r>
      <w:r w:rsidR="36E4B492" w:rsidRPr="413CF374">
        <w:rPr>
          <w:rFonts w:eastAsia="Times New Roman"/>
          <w:color w:val="000000" w:themeColor="text1"/>
          <w:sz w:val="28"/>
          <w:szCs w:val="28"/>
        </w:rPr>
        <w:t xml:space="preserve">e tradicionais 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>torres de telecomunicações, por exemplo, foram descartadas</w:t>
      </w:r>
      <w:r w:rsidR="3CA8D4A6" w:rsidRPr="413CF374">
        <w:rPr>
          <w:rFonts w:eastAsia="Times New Roman"/>
          <w:color w:val="000000" w:themeColor="text1"/>
          <w:sz w:val="28"/>
          <w:szCs w:val="28"/>
        </w:rPr>
        <w:t>.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7F89A053" w:rsidRPr="413CF374">
        <w:rPr>
          <w:rFonts w:eastAsia="Times New Roman"/>
          <w:color w:val="000000" w:themeColor="text1"/>
          <w:sz w:val="28"/>
          <w:szCs w:val="28"/>
        </w:rPr>
        <w:t>A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14F80F30" w:rsidRPr="413CF374">
        <w:rPr>
          <w:rFonts w:eastAsia="Times New Roman"/>
          <w:color w:val="000000" w:themeColor="text1"/>
          <w:sz w:val="28"/>
          <w:szCs w:val="28"/>
        </w:rPr>
        <w:t>chave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 foi criar mecanismos inseridos no cenário atual. </w:t>
      </w:r>
      <w:r w:rsidR="096C2C0A" w:rsidRPr="413CF374">
        <w:rPr>
          <w:rFonts w:eastAsia="Times New Roman"/>
          <w:color w:val="000000" w:themeColor="text1"/>
          <w:sz w:val="28"/>
          <w:szCs w:val="28"/>
        </w:rPr>
        <w:t xml:space="preserve">A utilização de </w:t>
      </w:r>
      <w:r w:rsidR="7FC8FAC3" w:rsidRPr="413CF374">
        <w:rPr>
          <w:rFonts w:eastAsia="Times New Roman"/>
          <w:color w:val="000000" w:themeColor="text1"/>
          <w:sz w:val="28"/>
          <w:szCs w:val="28"/>
        </w:rPr>
        <w:t>p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>ostes</w:t>
      </w:r>
      <w:r w:rsidR="096C2C0A" w:rsidRPr="413CF374">
        <w:rPr>
          <w:rFonts w:eastAsia="Times New Roman"/>
          <w:color w:val="000000" w:themeColor="text1"/>
          <w:sz w:val="28"/>
          <w:szCs w:val="28"/>
        </w:rPr>
        <w:t>,</w:t>
      </w:r>
      <w:r w:rsidR="10047872" w:rsidRPr="413CF374">
        <w:rPr>
          <w:rFonts w:eastAsia="Times New Roman"/>
          <w:color w:val="000000" w:themeColor="text1"/>
          <w:sz w:val="28"/>
          <w:szCs w:val="28"/>
        </w:rPr>
        <w:t xml:space="preserve"> luminárias</w:t>
      </w:r>
      <w:r w:rsidR="096C2C0A" w:rsidRPr="413CF374">
        <w:rPr>
          <w:rFonts w:eastAsia="Times New Roman"/>
          <w:color w:val="000000" w:themeColor="text1"/>
          <w:sz w:val="28"/>
          <w:szCs w:val="28"/>
        </w:rPr>
        <w:t xml:space="preserve"> e estruturas camufladas </w:t>
      </w:r>
      <w:r w:rsidR="04782493" w:rsidRPr="413CF374">
        <w:rPr>
          <w:rFonts w:eastAsia="Times New Roman"/>
          <w:color w:val="000000" w:themeColor="text1"/>
          <w:sz w:val="28"/>
          <w:szCs w:val="28"/>
        </w:rPr>
        <w:t>se torn</w:t>
      </w:r>
      <w:r w:rsidR="7F6CC709" w:rsidRPr="413CF374">
        <w:rPr>
          <w:rFonts w:eastAsia="Times New Roman"/>
          <w:color w:val="000000" w:themeColor="text1"/>
          <w:sz w:val="28"/>
          <w:szCs w:val="28"/>
        </w:rPr>
        <w:t>ou a</w:t>
      </w:r>
      <w:r w:rsidR="04782493" w:rsidRPr="413CF374">
        <w:rPr>
          <w:rFonts w:eastAsia="Times New Roman"/>
          <w:color w:val="000000" w:themeColor="text1"/>
          <w:sz w:val="28"/>
          <w:szCs w:val="28"/>
        </w:rPr>
        <w:t xml:space="preserve"> melhor alternativa. </w:t>
      </w:r>
      <w:r w:rsidR="7B9C3E6D" w:rsidRPr="413CF374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3B4FC1EA" w14:textId="7F40DBBF" w:rsidR="009E275D" w:rsidRPr="009E275D" w:rsidRDefault="10047872" w:rsidP="721BB9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413CF374">
        <w:rPr>
          <w:rFonts w:eastAsia="Times New Roman"/>
          <w:color w:val="000000" w:themeColor="text1"/>
          <w:sz w:val="28"/>
          <w:szCs w:val="28"/>
        </w:rPr>
        <w:t xml:space="preserve">A composição foi aprovada </w:t>
      </w:r>
      <w:r w:rsidR="696E2431" w:rsidRPr="413CF374">
        <w:rPr>
          <w:rFonts w:eastAsia="Times New Roman"/>
          <w:color w:val="000000" w:themeColor="text1"/>
          <w:sz w:val="28"/>
          <w:szCs w:val="28"/>
        </w:rPr>
        <w:t xml:space="preserve">por todas as partes </w:t>
      </w:r>
      <w:r w:rsidRPr="413CF374">
        <w:rPr>
          <w:rFonts w:eastAsia="Times New Roman"/>
          <w:color w:val="000000" w:themeColor="text1"/>
          <w:sz w:val="28"/>
          <w:szCs w:val="28"/>
        </w:rPr>
        <w:t xml:space="preserve">e a confiança de que o trabalho ficaria funcional e harmônico foi </w:t>
      </w:r>
      <w:r w:rsidR="00BE6367">
        <w:rPr>
          <w:rFonts w:eastAsia="Times New Roman"/>
          <w:color w:val="000000" w:themeColor="text1"/>
          <w:sz w:val="28"/>
          <w:szCs w:val="28"/>
        </w:rPr>
        <w:t>se formando</w:t>
      </w:r>
      <w:r w:rsidRPr="413CF374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52875969" w:rsidRPr="413CF374">
        <w:rPr>
          <w:rFonts w:eastAsia="Times New Roman"/>
          <w:color w:val="000000" w:themeColor="text1"/>
          <w:sz w:val="28"/>
          <w:szCs w:val="28"/>
        </w:rPr>
        <w:t xml:space="preserve">Nos últimos </w:t>
      </w:r>
      <w:r w:rsidRPr="413CF374">
        <w:rPr>
          <w:rFonts w:eastAsia="Times New Roman"/>
          <w:color w:val="000000" w:themeColor="text1"/>
          <w:sz w:val="28"/>
          <w:szCs w:val="28"/>
        </w:rPr>
        <w:t xml:space="preserve">anos, </w:t>
      </w:r>
      <w:r w:rsidR="2F4C4DDA" w:rsidRPr="413CF374">
        <w:rPr>
          <w:rFonts w:eastAsia="Times New Roman"/>
          <w:color w:val="000000" w:themeColor="text1"/>
          <w:sz w:val="28"/>
          <w:szCs w:val="28"/>
        </w:rPr>
        <w:t xml:space="preserve">diversas </w:t>
      </w:r>
      <w:r w:rsidRPr="413CF374">
        <w:rPr>
          <w:rFonts w:eastAsia="Times New Roman"/>
          <w:color w:val="000000" w:themeColor="text1"/>
          <w:sz w:val="28"/>
          <w:szCs w:val="28"/>
        </w:rPr>
        <w:t xml:space="preserve">tentativas de </w:t>
      </w:r>
      <w:r w:rsidR="74F46990" w:rsidRPr="413CF374">
        <w:rPr>
          <w:rFonts w:eastAsia="Times New Roman"/>
          <w:color w:val="000000" w:themeColor="text1"/>
          <w:sz w:val="28"/>
          <w:szCs w:val="28"/>
        </w:rPr>
        <w:t>levar cobertur</w:t>
      </w:r>
      <w:r w:rsidRPr="413CF374">
        <w:rPr>
          <w:rFonts w:eastAsia="Times New Roman"/>
          <w:color w:val="000000" w:themeColor="text1"/>
          <w:sz w:val="28"/>
          <w:szCs w:val="28"/>
        </w:rPr>
        <w:t>a</w:t>
      </w:r>
      <w:r w:rsidR="74F46990" w:rsidRPr="413CF374">
        <w:rPr>
          <w:rFonts w:eastAsia="Times New Roman"/>
          <w:color w:val="000000" w:themeColor="text1"/>
          <w:sz w:val="28"/>
          <w:szCs w:val="28"/>
        </w:rPr>
        <w:t xml:space="preserve"> de qualidade à</w:t>
      </w:r>
      <w:r w:rsidRPr="413CF374">
        <w:rPr>
          <w:rFonts w:eastAsia="Times New Roman"/>
          <w:color w:val="000000" w:themeColor="text1"/>
          <w:sz w:val="28"/>
          <w:szCs w:val="28"/>
        </w:rPr>
        <w:t xml:space="preserve"> região </w:t>
      </w:r>
      <w:r w:rsidR="2BA9E15E" w:rsidRPr="413CF374">
        <w:rPr>
          <w:rFonts w:eastAsia="Times New Roman"/>
          <w:color w:val="000000" w:themeColor="text1"/>
          <w:sz w:val="28"/>
          <w:szCs w:val="28"/>
        </w:rPr>
        <w:t>haviam falhado</w:t>
      </w:r>
      <w:r w:rsidR="0098761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5EF37E68" w:rsidRPr="413CF374">
        <w:rPr>
          <w:rFonts w:eastAsia="Times New Roman"/>
          <w:color w:val="000000" w:themeColor="text1"/>
          <w:sz w:val="28"/>
          <w:szCs w:val="28"/>
        </w:rPr>
        <w:t xml:space="preserve">dessa vez </w:t>
      </w:r>
      <w:r w:rsidR="00B24CBA">
        <w:rPr>
          <w:rFonts w:eastAsia="Times New Roman"/>
          <w:color w:val="000000" w:themeColor="text1"/>
          <w:sz w:val="28"/>
          <w:szCs w:val="28"/>
        </w:rPr>
        <w:t>seria</w:t>
      </w:r>
      <w:r w:rsidR="5EF37E68" w:rsidRPr="413CF374">
        <w:rPr>
          <w:rFonts w:eastAsia="Times New Roman"/>
          <w:color w:val="000000" w:themeColor="text1"/>
          <w:sz w:val="28"/>
          <w:szCs w:val="28"/>
        </w:rPr>
        <w:t xml:space="preserve"> diferente.</w:t>
      </w:r>
    </w:p>
    <w:p w14:paraId="48C7A2F8" w14:textId="3AC57F8D" w:rsidR="009E275D" w:rsidRPr="009E275D" w:rsidRDefault="009E275D" w:rsidP="009E2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1BB95B">
        <w:rPr>
          <w:rFonts w:eastAsia="Times New Roman"/>
          <w:b/>
          <w:bCs/>
          <w:color w:val="000000" w:themeColor="text1"/>
          <w:sz w:val="28"/>
          <w:szCs w:val="28"/>
        </w:rPr>
        <w:t>Entraves e resultados </w:t>
      </w:r>
    </w:p>
    <w:p w14:paraId="47BC1A9F" w14:textId="08605DDC" w:rsidR="009E275D" w:rsidRDefault="009E275D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721BB95B">
        <w:rPr>
          <w:rFonts w:eastAsia="Times New Roman"/>
          <w:color w:val="000000" w:themeColor="text1"/>
          <w:sz w:val="28"/>
          <w:szCs w:val="28"/>
        </w:rPr>
        <w:t>Todo o projeto, estruturado a partir de setembro de 2018</w:t>
      </w:r>
      <w:r w:rsidR="0CAC6BD4" w:rsidRPr="721BB95B">
        <w:rPr>
          <w:rFonts w:eastAsia="Times New Roman"/>
          <w:color w:val="000000" w:themeColor="text1"/>
          <w:sz w:val="28"/>
          <w:szCs w:val="28"/>
        </w:rPr>
        <w:t>,</w:t>
      </w:r>
      <w:r w:rsidRPr="721BB95B">
        <w:rPr>
          <w:rFonts w:eastAsia="Times New Roman"/>
          <w:color w:val="000000" w:themeColor="text1"/>
          <w:sz w:val="28"/>
          <w:szCs w:val="28"/>
        </w:rPr>
        <w:t xml:space="preserve"> consumiu oito meses de planejamento. Após esse período, </w:t>
      </w:r>
      <w:r w:rsidR="49B3E97A" w:rsidRPr="721BB95B">
        <w:rPr>
          <w:rFonts w:eastAsia="Times New Roman"/>
          <w:color w:val="000000" w:themeColor="text1"/>
          <w:sz w:val="28"/>
          <w:szCs w:val="28"/>
        </w:rPr>
        <w:t xml:space="preserve">se iniciou </w:t>
      </w:r>
      <w:r w:rsidR="4F652AE8" w:rsidRPr="721BB95B">
        <w:rPr>
          <w:rFonts w:eastAsia="Times New Roman"/>
          <w:color w:val="000000" w:themeColor="text1"/>
          <w:sz w:val="28"/>
          <w:szCs w:val="28"/>
        </w:rPr>
        <w:t xml:space="preserve">a </w:t>
      </w:r>
      <w:r w:rsidR="49B3E97A" w:rsidRPr="721BB95B">
        <w:rPr>
          <w:rFonts w:eastAsia="Times New Roman"/>
          <w:color w:val="000000" w:themeColor="text1"/>
          <w:sz w:val="28"/>
          <w:szCs w:val="28"/>
        </w:rPr>
        <w:t xml:space="preserve">certificação e licenciamento de cada uma das </w:t>
      </w:r>
      <w:r w:rsidR="00B24CBA">
        <w:rPr>
          <w:rFonts w:eastAsia="Times New Roman"/>
          <w:sz w:val="28"/>
          <w:szCs w:val="28"/>
        </w:rPr>
        <w:t>vinte</w:t>
      </w:r>
      <w:r w:rsidR="49B3E97A" w:rsidRPr="721BB95B">
        <w:rPr>
          <w:rFonts w:eastAsia="Times New Roman"/>
          <w:color w:val="000000" w:themeColor="text1"/>
          <w:sz w:val="28"/>
          <w:szCs w:val="28"/>
        </w:rPr>
        <w:t xml:space="preserve"> infraestruturas. </w:t>
      </w:r>
    </w:p>
    <w:p w14:paraId="3F0F86B4" w14:textId="6E17D30B" w:rsidR="5703E0AE" w:rsidRDefault="55099170" w:rsidP="721BB95B">
      <w:pPr>
        <w:spacing w:line="240" w:lineRule="auto"/>
        <w:rPr>
          <w:rFonts w:eastAsia="Times New Roman"/>
          <w:sz w:val="28"/>
          <w:szCs w:val="28"/>
        </w:rPr>
      </w:pPr>
      <w:r w:rsidRPr="413CF374">
        <w:rPr>
          <w:rFonts w:eastAsia="Times New Roman"/>
          <w:color w:val="000000" w:themeColor="text1"/>
          <w:sz w:val="28"/>
          <w:szCs w:val="28"/>
        </w:rPr>
        <w:t>No início de 2020, porém, a pandemia da Covid-19 atingiu o Brasil</w:t>
      </w:r>
      <w:r w:rsidR="6A9FD217" w:rsidRPr="413CF374">
        <w:rPr>
          <w:rFonts w:eastAsia="Times New Roman"/>
          <w:color w:val="000000" w:themeColor="text1"/>
          <w:sz w:val="28"/>
          <w:szCs w:val="28"/>
        </w:rPr>
        <w:t>, atrasando os processos de licenciamento e início da</w:t>
      </w:r>
      <w:r w:rsidR="5A0B5147" w:rsidRPr="413CF374">
        <w:rPr>
          <w:rFonts w:eastAsia="Times New Roman"/>
          <w:color w:val="000000" w:themeColor="text1"/>
          <w:sz w:val="28"/>
          <w:szCs w:val="28"/>
        </w:rPr>
        <w:t>s obras</w:t>
      </w:r>
      <w:r w:rsidR="6A9FD217" w:rsidRPr="413CF374">
        <w:rPr>
          <w:rFonts w:eastAsia="Times New Roman"/>
          <w:color w:val="000000" w:themeColor="text1"/>
          <w:sz w:val="28"/>
          <w:szCs w:val="28"/>
        </w:rPr>
        <w:t>.</w:t>
      </w:r>
      <w:r w:rsidR="2B701067" w:rsidRPr="413CF374">
        <w:rPr>
          <w:rFonts w:eastAsia="Times New Roman"/>
          <w:color w:val="000000" w:themeColor="text1"/>
          <w:sz w:val="28"/>
          <w:szCs w:val="28"/>
        </w:rPr>
        <w:t xml:space="preserve">  A implantação foi retomada ao final de 2020 e </w:t>
      </w:r>
      <w:r w:rsidR="000C4396">
        <w:rPr>
          <w:rFonts w:eastAsia="Times New Roman"/>
          <w:color w:val="000000" w:themeColor="text1"/>
          <w:sz w:val="28"/>
          <w:szCs w:val="28"/>
        </w:rPr>
        <w:t>a</w:t>
      </w:r>
      <w:r w:rsidR="2B701067" w:rsidRPr="413CF374">
        <w:rPr>
          <w:rFonts w:eastAsia="Times New Roman"/>
          <w:color w:val="000000" w:themeColor="text1"/>
          <w:sz w:val="28"/>
          <w:szCs w:val="28"/>
        </w:rPr>
        <w:t xml:space="preserve">s primeiras </w:t>
      </w:r>
      <w:r w:rsidR="2B701067" w:rsidRPr="413CF374">
        <w:rPr>
          <w:rFonts w:eastAsia="Times New Roman"/>
          <w:sz w:val="28"/>
          <w:szCs w:val="28"/>
        </w:rPr>
        <w:t>infraestruturas entregues</w:t>
      </w:r>
      <w:r w:rsidR="2C0F7044" w:rsidRPr="413CF374">
        <w:rPr>
          <w:rFonts w:eastAsia="Times New Roman"/>
          <w:sz w:val="28"/>
          <w:szCs w:val="28"/>
        </w:rPr>
        <w:t xml:space="preserve"> </w:t>
      </w:r>
      <w:r w:rsidR="000C4396">
        <w:rPr>
          <w:rFonts w:eastAsia="Times New Roman"/>
          <w:sz w:val="28"/>
          <w:szCs w:val="28"/>
        </w:rPr>
        <w:t>em</w:t>
      </w:r>
      <w:r w:rsidR="2C0F7044" w:rsidRPr="413CF374">
        <w:rPr>
          <w:rFonts w:eastAsia="Times New Roman"/>
          <w:sz w:val="28"/>
          <w:szCs w:val="28"/>
        </w:rPr>
        <w:t xml:space="preserve"> 2021.</w:t>
      </w:r>
      <w:r w:rsidR="7321BC19" w:rsidRPr="413CF374">
        <w:rPr>
          <w:rFonts w:eastAsia="Times New Roman"/>
          <w:sz w:val="28"/>
          <w:szCs w:val="28"/>
        </w:rPr>
        <w:t xml:space="preserve"> O sistema já estava </w:t>
      </w:r>
      <w:r w:rsidR="2681923F" w:rsidRPr="413CF374">
        <w:rPr>
          <w:rFonts w:eastAsia="Times New Roman"/>
          <w:sz w:val="28"/>
          <w:szCs w:val="28"/>
        </w:rPr>
        <w:t xml:space="preserve">100% </w:t>
      </w:r>
      <w:r w:rsidR="7321BC19" w:rsidRPr="413CF374">
        <w:rPr>
          <w:rFonts w:eastAsia="Times New Roman"/>
          <w:sz w:val="28"/>
          <w:szCs w:val="28"/>
        </w:rPr>
        <w:t xml:space="preserve">funcional durante o </w:t>
      </w:r>
      <w:r w:rsidR="7321BC19" w:rsidRPr="00C911B1">
        <w:rPr>
          <w:rFonts w:eastAsia="Times New Roman"/>
          <w:i/>
          <w:iCs/>
          <w:sz w:val="28"/>
          <w:szCs w:val="28"/>
        </w:rPr>
        <w:t>Réveillon</w:t>
      </w:r>
      <w:r w:rsidR="7321BC19" w:rsidRPr="413CF374">
        <w:rPr>
          <w:rFonts w:eastAsia="Times New Roman"/>
          <w:sz w:val="28"/>
          <w:szCs w:val="28"/>
        </w:rPr>
        <w:t xml:space="preserve"> 2021-22</w:t>
      </w:r>
      <w:r w:rsidR="2AE39B56" w:rsidRPr="413CF374">
        <w:rPr>
          <w:rFonts w:eastAsia="Times New Roman"/>
          <w:sz w:val="28"/>
          <w:szCs w:val="28"/>
        </w:rPr>
        <w:t xml:space="preserve">, </w:t>
      </w:r>
      <w:r w:rsidR="4BDDE3E9" w:rsidRPr="413CF374">
        <w:rPr>
          <w:rFonts w:eastAsia="Times New Roman"/>
          <w:sz w:val="28"/>
          <w:szCs w:val="28"/>
        </w:rPr>
        <w:t xml:space="preserve">inclusive com disponibilidade de 5G, </w:t>
      </w:r>
      <w:r w:rsidR="23BCE91C" w:rsidRPr="413CF374">
        <w:rPr>
          <w:rFonts w:eastAsia="Times New Roman"/>
          <w:sz w:val="28"/>
          <w:szCs w:val="28"/>
        </w:rPr>
        <w:t xml:space="preserve">melhorando radicalmente a experiência de conectividade </w:t>
      </w:r>
      <w:r w:rsidR="32434B34" w:rsidRPr="413CF374">
        <w:rPr>
          <w:rFonts w:eastAsia="Times New Roman"/>
          <w:sz w:val="28"/>
          <w:szCs w:val="28"/>
        </w:rPr>
        <w:t>nas praias, hotéis, pousadas</w:t>
      </w:r>
      <w:r w:rsidR="3212C860" w:rsidRPr="413CF374">
        <w:rPr>
          <w:rFonts w:eastAsia="Times New Roman"/>
          <w:sz w:val="28"/>
          <w:szCs w:val="28"/>
        </w:rPr>
        <w:t>, condomínios</w:t>
      </w:r>
      <w:r w:rsidR="32434B34" w:rsidRPr="413CF374">
        <w:rPr>
          <w:rFonts w:eastAsia="Times New Roman"/>
          <w:sz w:val="28"/>
          <w:szCs w:val="28"/>
        </w:rPr>
        <w:t xml:space="preserve"> e restaurantes, especialmente durante os picos </w:t>
      </w:r>
      <w:r w:rsidR="0040479C">
        <w:rPr>
          <w:rFonts w:eastAsia="Times New Roman"/>
          <w:sz w:val="28"/>
          <w:szCs w:val="28"/>
        </w:rPr>
        <w:t xml:space="preserve">anuais </w:t>
      </w:r>
      <w:r w:rsidR="32434B34" w:rsidRPr="413CF374">
        <w:rPr>
          <w:rFonts w:eastAsia="Times New Roman"/>
          <w:sz w:val="28"/>
          <w:szCs w:val="28"/>
        </w:rPr>
        <w:t>de públic</w:t>
      </w:r>
      <w:r w:rsidR="0040479C">
        <w:rPr>
          <w:rFonts w:eastAsia="Times New Roman"/>
          <w:sz w:val="28"/>
          <w:szCs w:val="28"/>
        </w:rPr>
        <w:t>o</w:t>
      </w:r>
      <w:r w:rsidR="32434B34" w:rsidRPr="413CF374">
        <w:rPr>
          <w:rFonts w:eastAsia="Times New Roman"/>
          <w:sz w:val="28"/>
          <w:szCs w:val="28"/>
        </w:rPr>
        <w:t xml:space="preserve">. </w:t>
      </w:r>
    </w:p>
    <w:p w14:paraId="23B7ABA6" w14:textId="62BBACDF" w:rsidR="16AADC1E" w:rsidRDefault="16AADC1E" w:rsidP="721BB9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21BB95B">
        <w:rPr>
          <w:rFonts w:eastAsia="Times New Roman"/>
          <w:color w:val="000000" w:themeColor="text1"/>
          <w:sz w:val="28"/>
          <w:szCs w:val="28"/>
        </w:rPr>
        <w:t xml:space="preserve">Ao longo de 2022, </w:t>
      </w:r>
      <w:r w:rsidR="00260538">
        <w:rPr>
          <w:rFonts w:eastAsia="Times New Roman"/>
          <w:color w:val="000000" w:themeColor="text1"/>
          <w:sz w:val="28"/>
          <w:szCs w:val="28"/>
        </w:rPr>
        <w:t>novas</w:t>
      </w:r>
      <w:r w:rsidRPr="721BB95B">
        <w:rPr>
          <w:rFonts w:eastAsia="Times New Roman"/>
          <w:color w:val="FF0000"/>
          <w:sz w:val="28"/>
          <w:szCs w:val="28"/>
        </w:rPr>
        <w:t xml:space="preserve"> </w:t>
      </w:r>
      <w:r w:rsidRPr="721BB95B">
        <w:rPr>
          <w:rFonts w:eastAsia="Times New Roman"/>
          <w:color w:val="000000" w:themeColor="text1"/>
          <w:sz w:val="28"/>
          <w:szCs w:val="28"/>
        </w:rPr>
        <w:t>infraestruturas foram concluídas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t xml:space="preserve">. Ponto a ponto, </w:t>
      </w:r>
      <w:r w:rsidR="78B8575D" w:rsidRPr="721BB95B">
        <w:rPr>
          <w:rFonts w:eastAsia="Times New Roman"/>
          <w:color w:val="000000" w:themeColor="text1"/>
          <w:sz w:val="28"/>
          <w:szCs w:val="28"/>
        </w:rPr>
        <w:t xml:space="preserve">as orlas receberam macros camufladas de coqueiros e </w:t>
      </w:r>
      <w:r w:rsidR="00BE255C">
        <w:rPr>
          <w:rFonts w:eastAsia="Times New Roman"/>
          <w:color w:val="000000" w:themeColor="text1"/>
          <w:sz w:val="28"/>
          <w:szCs w:val="28"/>
        </w:rPr>
        <w:t>postes mimetizados</w:t>
      </w:r>
      <w:r w:rsidR="00EB60BE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t xml:space="preserve">o mobiliário urbano </w:t>
      </w:r>
      <w:r w:rsidR="1F4DA7E0" w:rsidRPr="721BB95B">
        <w:rPr>
          <w:rFonts w:eastAsia="Times New Roman"/>
          <w:color w:val="000000" w:themeColor="text1"/>
          <w:sz w:val="28"/>
          <w:szCs w:val="28"/>
        </w:rPr>
        <w:t>recebe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t xml:space="preserve">u </w:t>
      </w:r>
      <w:r w:rsidR="001B603A">
        <w:rPr>
          <w:rFonts w:eastAsia="Times New Roman"/>
          <w:color w:val="000000" w:themeColor="text1"/>
          <w:sz w:val="28"/>
          <w:szCs w:val="28"/>
        </w:rPr>
        <w:t xml:space="preserve">soluções </w:t>
      </w:r>
      <w:r w:rsidR="00D573C8">
        <w:rPr>
          <w:rFonts w:eastAsia="Times New Roman"/>
          <w:color w:val="000000" w:themeColor="text1"/>
          <w:sz w:val="28"/>
          <w:szCs w:val="28"/>
        </w:rPr>
        <w:t xml:space="preserve">no nível da rua - 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t xml:space="preserve">SLS. Foram </w:t>
      </w:r>
      <w:r w:rsidR="004F3B7E">
        <w:rPr>
          <w:rFonts w:eastAsia="Times New Roman"/>
          <w:color w:val="000000" w:themeColor="text1"/>
          <w:sz w:val="28"/>
          <w:szCs w:val="28"/>
        </w:rPr>
        <w:t xml:space="preserve">vinte 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t xml:space="preserve">estruturas distribuídas em Arraial d’Ajuda, Caraíva, Porto 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lastRenderedPageBreak/>
        <w:t xml:space="preserve">Seguro e Trancoso, sendo este último o local com mais instalações, </w:t>
      </w:r>
      <w:r w:rsidR="004F3B7E">
        <w:rPr>
          <w:rFonts w:eastAsia="Times New Roman"/>
          <w:sz w:val="28"/>
          <w:szCs w:val="28"/>
        </w:rPr>
        <w:t>dez</w:t>
      </w:r>
      <w:r w:rsidR="6A5D1431" w:rsidRPr="721BB95B">
        <w:rPr>
          <w:rFonts w:eastAsia="Times New Roman"/>
          <w:color w:val="FF0000"/>
          <w:sz w:val="28"/>
          <w:szCs w:val="28"/>
        </w:rPr>
        <w:t xml:space="preserve"> </w:t>
      </w:r>
      <w:r w:rsidR="6A5D1431" w:rsidRPr="721BB95B">
        <w:rPr>
          <w:rFonts w:eastAsia="Times New Roman"/>
          <w:color w:val="000000" w:themeColor="text1"/>
          <w:sz w:val="28"/>
          <w:szCs w:val="28"/>
        </w:rPr>
        <w:t>no total.</w:t>
      </w:r>
    </w:p>
    <w:p w14:paraId="7DAF1091" w14:textId="06AE9560" w:rsidR="10DE90CE" w:rsidRDefault="10DE90CE" w:rsidP="721BB95B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721BB95B">
        <w:rPr>
          <w:rFonts w:eastAsia="Times New Roman"/>
          <w:color w:val="000000" w:themeColor="text1"/>
          <w:sz w:val="28"/>
          <w:szCs w:val="28"/>
        </w:rPr>
        <w:t>O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 resultado foi excepcional: </w:t>
      </w:r>
      <w:r w:rsidR="108DEBD4" w:rsidRPr="721BB95B">
        <w:rPr>
          <w:rFonts w:eastAsia="Times New Roman"/>
          <w:color w:val="000000" w:themeColor="text1"/>
          <w:sz w:val="28"/>
          <w:szCs w:val="28"/>
        </w:rPr>
        <w:t xml:space="preserve">o conjunto das soluções </w:t>
      </w:r>
      <w:r w:rsidR="2AF34FE5" w:rsidRPr="721BB95B">
        <w:rPr>
          <w:rFonts w:eastAsia="Times New Roman"/>
          <w:color w:val="000000" w:themeColor="text1"/>
          <w:sz w:val="28"/>
          <w:szCs w:val="28"/>
        </w:rPr>
        <w:t xml:space="preserve">superou </w:t>
      </w:r>
      <w:r w:rsidR="108DEBD4" w:rsidRPr="721BB95B">
        <w:rPr>
          <w:rFonts w:eastAsia="Times New Roman"/>
          <w:color w:val="000000" w:themeColor="text1"/>
          <w:sz w:val="28"/>
          <w:szCs w:val="28"/>
        </w:rPr>
        <w:t>os níveis de cobertura e capacidade propostos, alterando a realidade da região</w:t>
      </w:r>
      <w:r w:rsidR="375D3C8F" w:rsidRPr="721BB95B">
        <w:rPr>
          <w:rFonts w:eastAsia="Times New Roman"/>
          <w:color w:val="000000" w:themeColor="text1"/>
          <w:sz w:val="28"/>
          <w:szCs w:val="28"/>
        </w:rPr>
        <w:t xml:space="preserve"> não só para os turistas, mas também para os residentes e empreendedores locais.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 O sucesso do projeto </w:t>
      </w:r>
      <w:r w:rsidR="5973E56C" w:rsidRPr="721BB95B">
        <w:rPr>
          <w:rFonts w:eastAsia="Times New Roman"/>
          <w:color w:val="000000" w:themeColor="text1"/>
          <w:sz w:val="28"/>
          <w:szCs w:val="28"/>
        </w:rPr>
        <w:t xml:space="preserve">também </w:t>
      </w:r>
      <w:r w:rsidR="10010CF8" w:rsidRPr="721BB95B">
        <w:rPr>
          <w:rFonts w:eastAsia="Times New Roman"/>
          <w:color w:val="000000" w:themeColor="text1"/>
          <w:sz w:val="28"/>
          <w:szCs w:val="28"/>
        </w:rPr>
        <w:t xml:space="preserve">vem despertando interesse em </w:t>
      </w:r>
      <w:r w:rsidR="450F52AB" w:rsidRPr="721BB95B">
        <w:rPr>
          <w:rFonts w:eastAsia="Times New Roman"/>
          <w:color w:val="000000" w:themeColor="text1"/>
          <w:sz w:val="28"/>
          <w:szCs w:val="28"/>
        </w:rPr>
        <w:t>estender</w:t>
      </w:r>
      <w:r w:rsidR="10010CF8" w:rsidRPr="721BB95B">
        <w:rPr>
          <w:rFonts w:eastAsia="Times New Roman"/>
          <w:color w:val="000000" w:themeColor="text1"/>
          <w:sz w:val="28"/>
          <w:szCs w:val="28"/>
        </w:rPr>
        <w:t xml:space="preserve"> a cobertura a outros </w:t>
      </w:r>
      <w:r w:rsidR="009E275D" w:rsidRPr="721BB95B">
        <w:rPr>
          <w:rFonts w:eastAsia="Times New Roman"/>
          <w:color w:val="000000" w:themeColor="text1"/>
          <w:sz w:val="28"/>
          <w:szCs w:val="28"/>
        </w:rPr>
        <w:t xml:space="preserve">vilarejos </w:t>
      </w:r>
      <w:r w:rsidR="282123F0" w:rsidRPr="721BB95B">
        <w:rPr>
          <w:rFonts w:eastAsia="Times New Roman"/>
          <w:color w:val="000000" w:themeColor="text1"/>
          <w:sz w:val="28"/>
          <w:szCs w:val="28"/>
        </w:rPr>
        <w:t xml:space="preserve">e distritos, </w:t>
      </w:r>
      <w:r w:rsidR="065C3460" w:rsidRPr="721BB95B">
        <w:rPr>
          <w:rFonts w:eastAsia="Times New Roman"/>
          <w:color w:val="000000" w:themeColor="text1"/>
          <w:sz w:val="28"/>
          <w:szCs w:val="28"/>
        </w:rPr>
        <w:t>tornando a Costa do Descobrimento cada vez mais conectada</w:t>
      </w:r>
      <w:r w:rsidR="282123F0" w:rsidRPr="721BB95B">
        <w:rPr>
          <w:rFonts w:eastAsia="Times New Roman"/>
          <w:color w:val="000000" w:themeColor="text1"/>
          <w:sz w:val="28"/>
          <w:szCs w:val="28"/>
        </w:rPr>
        <w:t>.</w:t>
      </w:r>
    </w:p>
    <w:p w14:paraId="393A53CD" w14:textId="77777777" w:rsidR="00015023" w:rsidRPr="009E275D" w:rsidRDefault="00015023" w:rsidP="009E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A129A" w14:textId="7CFC1B81" w:rsidR="002930ED" w:rsidRDefault="009E275D" w:rsidP="009E275D">
      <w:pPr>
        <w:spacing w:line="240" w:lineRule="auto"/>
        <w:rPr>
          <w:rFonts w:eastAsia="Times New Roman"/>
          <w:color w:val="FF0000"/>
          <w:sz w:val="28"/>
          <w:szCs w:val="28"/>
        </w:rPr>
      </w:pPr>
      <w:r w:rsidRPr="009E275D">
        <w:rPr>
          <w:rFonts w:eastAsia="Times New Roman"/>
          <w:b/>
          <w:bCs/>
          <w:color w:val="000000"/>
          <w:sz w:val="28"/>
          <w:szCs w:val="28"/>
        </w:rPr>
        <w:t>Raio X</w:t>
      </w:r>
    </w:p>
    <w:p w14:paraId="6A4EDDB1" w14:textId="77777777" w:rsidR="00015023" w:rsidRDefault="00015023" w:rsidP="009E275D">
      <w:pPr>
        <w:spacing w:line="240" w:lineRule="auto"/>
        <w:rPr>
          <w:rFonts w:eastAsia="Times New Roman"/>
          <w:color w:val="000000"/>
          <w:sz w:val="28"/>
          <w:szCs w:val="28"/>
        </w:rPr>
      </w:pPr>
    </w:p>
    <w:p w14:paraId="1659CC60" w14:textId="29E9419F" w:rsidR="00015023" w:rsidRDefault="00374446" w:rsidP="00015023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16</w:t>
      </w:r>
      <w:r w:rsidR="00015023">
        <w:rPr>
          <w:rFonts w:eastAsia="Times New Roman"/>
          <w:color w:val="000000" w:themeColor="text1"/>
          <w:sz w:val="28"/>
          <w:szCs w:val="28"/>
        </w:rPr>
        <w:t xml:space="preserve"> macros camufladas de coqueiros e postes mimetizados</w:t>
      </w:r>
    </w:p>
    <w:p w14:paraId="0E024F6D" w14:textId="4978AD67" w:rsidR="00015023" w:rsidRDefault="00015023" w:rsidP="00015023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Tecnologia 4G e 5G</w:t>
      </w:r>
      <w:r w:rsidR="00855305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</w:rPr>
        <w:t>solução MIMO 2x2, nas frequências 700 M</w:t>
      </w:r>
      <w:r w:rsidR="0069285D">
        <w:rPr>
          <w:rFonts w:eastAsia="Times New Roman"/>
          <w:color w:val="000000" w:themeColor="text1"/>
          <w:sz w:val="28"/>
          <w:szCs w:val="28"/>
        </w:rPr>
        <w:t>H</w:t>
      </w:r>
      <w:r>
        <w:rPr>
          <w:rFonts w:eastAsia="Times New Roman"/>
          <w:color w:val="000000" w:themeColor="text1"/>
          <w:sz w:val="28"/>
          <w:szCs w:val="28"/>
        </w:rPr>
        <w:t>z,1800 M</w:t>
      </w:r>
      <w:r w:rsidR="0069285D">
        <w:rPr>
          <w:rFonts w:eastAsia="Times New Roman"/>
          <w:color w:val="000000" w:themeColor="text1"/>
          <w:sz w:val="28"/>
          <w:szCs w:val="28"/>
        </w:rPr>
        <w:t>H</w:t>
      </w:r>
      <w:r>
        <w:rPr>
          <w:rFonts w:eastAsia="Times New Roman"/>
          <w:color w:val="000000" w:themeColor="text1"/>
          <w:sz w:val="28"/>
          <w:szCs w:val="28"/>
        </w:rPr>
        <w:t>z e 2100 M</w:t>
      </w:r>
      <w:r w:rsidR="0069285D">
        <w:rPr>
          <w:rFonts w:eastAsia="Times New Roman"/>
          <w:color w:val="000000" w:themeColor="text1"/>
          <w:sz w:val="28"/>
          <w:szCs w:val="28"/>
        </w:rPr>
        <w:t>H</w:t>
      </w:r>
      <w:r>
        <w:rPr>
          <w:rFonts w:eastAsia="Times New Roman"/>
          <w:color w:val="000000" w:themeColor="text1"/>
          <w:sz w:val="28"/>
          <w:szCs w:val="28"/>
        </w:rPr>
        <w:t>z</w:t>
      </w:r>
    </w:p>
    <w:p w14:paraId="1AAB5FC4" w14:textId="77777777" w:rsidR="0087097F" w:rsidRDefault="0087097F" w:rsidP="00015023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</w:p>
    <w:p w14:paraId="121D19F7" w14:textId="01B4AF44" w:rsidR="00F560EB" w:rsidRDefault="00374446" w:rsidP="00015023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4</w:t>
      </w:r>
      <w:r w:rsidR="00F560EB">
        <w:rPr>
          <w:rFonts w:eastAsia="Times New Roman"/>
          <w:color w:val="000000" w:themeColor="text1"/>
          <w:sz w:val="28"/>
          <w:szCs w:val="28"/>
        </w:rPr>
        <w:t xml:space="preserve"> pontos</w:t>
      </w:r>
      <w:r w:rsidR="003A4205">
        <w:rPr>
          <w:rFonts w:eastAsia="Times New Roman"/>
          <w:color w:val="000000" w:themeColor="text1"/>
          <w:sz w:val="28"/>
          <w:szCs w:val="28"/>
        </w:rPr>
        <w:t xml:space="preserve"> de SLS</w:t>
      </w:r>
      <w:r w:rsidR="00F560E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D6F4E">
        <w:rPr>
          <w:rFonts w:eastAsia="Times New Roman"/>
          <w:color w:val="000000" w:themeColor="text1"/>
          <w:sz w:val="28"/>
          <w:szCs w:val="28"/>
        </w:rPr>
        <w:t xml:space="preserve">interligados com fibra ótica </w:t>
      </w:r>
    </w:p>
    <w:p w14:paraId="1F407D9C" w14:textId="40320926" w:rsidR="00DE44D1" w:rsidRDefault="000E5895" w:rsidP="00DE44D1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Tecnologia 4G</w:t>
      </w:r>
      <w:r w:rsidR="00223A1F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</w:rPr>
        <w:t xml:space="preserve">solução MIMO 2x2, nas </w:t>
      </w:r>
      <w:r w:rsidR="00DE44D1">
        <w:rPr>
          <w:rFonts w:eastAsia="Times New Roman"/>
          <w:color w:val="000000" w:themeColor="text1"/>
          <w:sz w:val="28"/>
          <w:szCs w:val="28"/>
        </w:rPr>
        <w:t>frequências 700 M</w:t>
      </w:r>
      <w:r w:rsidR="0069285D">
        <w:rPr>
          <w:rFonts w:eastAsia="Times New Roman"/>
          <w:color w:val="000000" w:themeColor="text1"/>
          <w:sz w:val="28"/>
          <w:szCs w:val="28"/>
        </w:rPr>
        <w:t>H</w:t>
      </w:r>
      <w:r w:rsidR="00DE44D1">
        <w:rPr>
          <w:rFonts w:eastAsia="Times New Roman"/>
          <w:color w:val="000000" w:themeColor="text1"/>
          <w:sz w:val="28"/>
          <w:szCs w:val="28"/>
        </w:rPr>
        <w:t>z,</w:t>
      </w:r>
      <w:r w:rsidR="0069285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E44D1">
        <w:rPr>
          <w:rFonts w:eastAsia="Times New Roman"/>
          <w:color w:val="000000" w:themeColor="text1"/>
          <w:sz w:val="28"/>
          <w:szCs w:val="28"/>
        </w:rPr>
        <w:t>1800 M</w:t>
      </w:r>
      <w:r w:rsidR="0069285D">
        <w:rPr>
          <w:rFonts w:eastAsia="Times New Roman"/>
          <w:color w:val="000000" w:themeColor="text1"/>
          <w:sz w:val="28"/>
          <w:szCs w:val="28"/>
        </w:rPr>
        <w:t>H</w:t>
      </w:r>
      <w:r w:rsidR="00DE44D1">
        <w:rPr>
          <w:rFonts w:eastAsia="Times New Roman"/>
          <w:color w:val="000000" w:themeColor="text1"/>
          <w:sz w:val="28"/>
          <w:szCs w:val="28"/>
        </w:rPr>
        <w:t>z e 2100 M</w:t>
      </w:r>
      <w:r w:rsidR="0069285D">
        <w:rPr>
          <w:rFonts w:eastAsia="Times New Roman"/>
          <w:color w:val="000000" w:themeColor="text1"/>
          <w:sz w:val="28"/>
          <w:szCs w:val="28"/>
        </w:rPr>
        <w:t>H</w:t>
      </w:r>
      <w:r w:rsidR="00DE44D1">
        <w:rPr>
          <w:rFonts w:eastAsia="Times New Roman"/>
          <w:color w:val="000000" w:themeColor="text1"/>
          <w:sz w:val="28"/>
          <w:szCs w:val="28"/>
        </w:rPr>
        <w:t>z</w:t>
      </w:r>
      <w:r w:rsidR="002779C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34B93033" w14:textId="77777777" w:rsidR="004D359F" w:rsidRPr="009E275D" w:rsidRDefault="004D359F" w:rsidP="009E27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59E8C" w14:textId="2CCADF86" w:rsidR="00CC0965" w:rsidRPr="009E275D" w:rsidRDefault="00CC0965" w:rsidP="009E275D"/>
    <w:sectPr w:rsidR="00CC0965" w:rsidRPr="009E275D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C46C" w14:textId="77777777" w:rsidR="00554AE6" w:rsidRDefault="00554AE6">
      <w:pPr>
        <w:spacing w:after="0" w:line="240" w:lineRule="auto"/>
      </w:pPr>
      <w:r>
        <w:separator/>
      </w:r>
    </w:p>
  </w:endnote>
  <w:endnote w:type="continuationSeparator" w:id="0">
    <w:p w14:paraId="6BC4024C" w14:textId="77777777" w:rsidR="00554AE6" w:rsidRDefault="00554AE6">
      <w:pPr>
        <w:spacing w:after="0" w:line="240" w:lineRule="auto"/>
      </w:pPr>
      <w:r>
        <w:continuationSeparator/>
      </w:r>
    </w:p>
  </w:endnote>
  <w:endnote w:type="continuationNotice" w:id="1">
    <w:p w14:paraId="6272A260" w14:textId="77777777" w:rsidR="00554AE6" w:rsidRDefault="00554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82F1" w14:textId="77777777" w:rsidR="00554AE6" w:rsidRDefault="00554AE6">
      <w:pPr>
        <w:spacing w:after="0" w:line="240" w:lineRule="auto"/>
      </w:pPr>
      <w:r>
        <w:separator/>
      </w:r>
    </w:p>
  </w:footnote>
  <w:footnote w:type="continuationSeparator" w:id="0">
    <w:p w14:paraId="0B50BC2B" w14:textId="77777777" w:rsidR="00554AE6" w:rsidRDefault="00554AE6">
      <w:pPr>
        <w:spacing w:after="0" w:line="240" w:lineRule="auto"/>
      </w:pPr>
      <w:r>
        <w:continuationSeparator/>
      </w:r>
    </w:p>
  </w:footnote>
  <w:footnote w:type="continuationNotice" w:id="1">
    <w:p w14:paraId="097080BB" w14:textId="77777777" w:rsidR="00554AE6" w:rsidRDefault="00554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E8D" w14:textId="77777777" w:rsidR="00CC0965" w:rsidRDefault="00CC09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5"/>
    <w:rsid w:val="00015023"/>
    <w:rsid w:val="00050240"/>
    <w:rsid w:val="00056B22"/>
    <w:rsid w:val="0005FF84"/>
    <w:rsid w:val="000A37AC"/>
    <w:rsid w:val="000C4396"/>
    <w:rsid w:val="000E5895"/>
    <w:rsid w:val="00103F0B"/>
    <w:rsid w:val="001467EA"/>
    <w:rsid w:val="00154D93"/>
    <w:rsid w:val="00172A59"/>
    <w:rsid w:val="00183058"/>
    <w:rsid w:val="001835C9"/>
    <w:rsid w:val="00184DD7"/>
    <w:rsid w:val="001B603A"/>
    <w:rsid w:val="002056A4"/>
    <w:rsid w:val="00223A1F"/>
    <w:rsid w:val="00233FBB"/>
    <w:rsid w:val="002533CE"/>
    <w:rsid w:val="00260538"/>
    <w:rsid w:val="002779CD"/>
    <w:rsid w:val="002930ED"/>
    <w:rsid w:val="002E4B5F"/>
    <w:rsid w:val="002F4468"/>
    <w:rsid w:val="00306ACA"/>
    <w:rsid w:val="00306E8D"/>
    <w:rsid w:val="0032A054"/>
    <w:rsid w:val="00374446"/>
    <w:rsid w:val="003837F6"/>
    <w:rsid w:val="00385770"/>
    <w:rsid w:val="003A4205"/>
    <w:rsid w:val="003B1471"/>
    <w:rsid w:val="0040479C"/>
    <w:rsid w:val="00422F71"/>
    <w:rsid w:val="00455002"/>
    <w:rsid w:val="00466ABA"/>
    <w:rsid w:val="004870DD"/>
    <w:rsid w:val="004C52AB"/>
    <w:rsid w:val="004C78A0"/>
    <w:rsid w:val="004D359F"/>
    <w:rsid w:val="004F29A2"/>
    <w:rsid w:val="004F3B7E"/>
    <w:rsid w:val="00506031"/>
    <w:rsid w:val="005258A6"/>
    <w:rsid w:val="00554AE6"/>
    <w:rsid w:val="00591EDB"/>
    <w:rsid w:val="005F2E31"/>
    <w:rsid w:val="005F54EB"/>
    <w:rsid w:val="00615444"/>
    <w:rsid w:val="00662FD8"/>
    <w:rsid w:val="0069285D"/>
    <w:rsid w:val="006D1649"/>
    <w:rsid w:val="006E7F73"/>
    <w:rsid w:val="006F3B0D"/>
    <w:rsid w:val="006F5FE2"/>
    <w:rsid w:val="00707FC0"/>
    <w:rsid w:val="007452E4"/>
    <w:rsid w:val="00752D07"/>
    <w:rsid w:val="007563FA"/>
    <w:rsid w:val="00776139"/>
    <w:rsid w:val="00813127"/>
    <w:rsid w:val="00855305"/>
    <w:rsid w:val="0087097F"/>
    <w:rsid w:val="008A4F37"/>
    <w:rsid w:val="008A5CDA"/>
    <w:rsid w:val="008D6F4E"/>
    <w:rsid w:val="008F00C5"/>
    <w:rsid w:val="00904A74"/>
    <w:rsid w:val="009114D9"/>
    <w:rsid w:val="00933239"/>
    <w:rsid w:val="009520ED"/>
    <w:rsid w:val="00987610"/>
    <w:rsid w:val="009953F0"/>
    <w:rsid w:val="009D191A"/>
    <w:rsid w:val="009D45C3"/>
    <w:rsid w:val="009E275D"/>
    <w:rsid w:val="00AA545B"/>
    <w:rsid w:val="00AC5134"/>
    <w:rsid w:val="00B21370"/>
    <w:rsid w:val="00B24CBA"/>
    <w:rsid w:val="00B2759D"/>
    <w:rsid w:val="00B6432F"/>
    <w:rsid w:val="00BA7325"/>
    <w:rsid w:val="00BA7A94"/>
    <w:rsid w:val="00BC547E"/>
    <w:rsid w:val="00BE255C"/>
    <w:rsid w:val="00BE51AF"/>
    <w:rsid w:val="00BE6367"/>
    <w:rsid w:val="00C210E8"/>
    <w:rsid w:val="00C402E4"/>
    <w:rsid w:val="00C64EA4"/>
    <w:rsid w:val="00C65250"/>
    <w:rsid w:val="00C911B1"/>
    <w:rsid w:val="00CA3885"/>
    <w:rsid w:val="00CB17DD"/>
    <w:rsid w:val="00CC0965"/>
    <w:rsid w:val="00D0440A"/>
    <w:rsid w:val="00D26373"/>
    <w:rsid w:val="00D573C8"/>
    <w:rsid w:val="00DA3E8A"/>
    <w:rsid w:val="00DB0482"/>
    <w:rsid w:val="00DD301B"/>
    <w:rsid w:val="00DE43E4"/>
    <w:rsid w:val="00DE44D1"/>
    <w:rsid w:val="00EB60BE"/>
    <w:rsid w:val="00F15ADB"/>
    <w:rsid w:val="00F1653B"/>
    <w:rsid w:val="00F35C48"/>
    <w:rsid w:val="00F42729"/>
    <w:rsid w:val="00F560EB"/>
    <w:rsid w:val="00F725B1"/>
    <w:rsid w:val="00F8A276"/>
    <w:rsid w:val="00FA20EC"/>
    <w:rsid w:val="00FF210D"/>
    <w:rsid w:val="00FF310E"/>
    <w:rsid w:val="010F506D"/>
    <w:rsid w:val="021EB707"/>
    <w:rsid w:val="04112DAD"/>
    <w:rsid w:val="045F5A6A"/>
    <w:rsid w:val="04782493"/>
    <w:rsid w:val="04C11FF4"/>
    <w:rsid w:val="050B39BC"/>
    <w:rsid w:val="050CEC57"/>
    <w:rsid w:val="05608E50"/>
    <w:rsid w:val="0634E595"/>
    <w:rsid w:val="065C3460"/>
    <w:rsid w:val="0674184E"/>
    <w:rsid w:val="06937F78"/>
    <w:rsid w:val="073D5C52"/>
    <w:rsid w:val="077252DD"/>
    <w:rsid w:val="07BC32D2"/>
    <w:rsid w:val="07F8C0B6"/>
    <w:rsid w:val="08E9E0BA"/>
    <w:rsid w:val="096C2C0A"/>
    <w:rsid w:val="0970E42F"/>
    <w:rsid w:val="09ABB910"/>
    <w:rsid w:val="09E28260"/>
    <w:rsid w:val="09E64773"/>
    <w:rsid w:val="0A1BB199"/>
    <w:rsid w:val="0A585BC4"/>
    <w:rsid w:val="0A9650CF"/>
    <w:rsid w:val="0ACC4B00"/>
    <w:rsid w:val="0C9A4181"/>
    <w:rsid w:val="0CAC6BD4"/>
    <w:rsid w:val="0CC5BCF2"/>
    <w:rsid w:val="0D737966"/>
    <w:rsid w:val="0DB3ACB7"/>
    <w:rsid w:val="0E243661"/>
    <w:rsid w:val="0E3FF77A"/>
    <w:rsid w:val="0E4ED1D6"/>
    <w:rsid w:val="0E5F356D"/>
    <w:rsid w:val="0E6FB915"/>
    <w:rsid w:val="0E7F2A33"/>
    <w:rsid w:val="0E962940"/>
    <w:rsid w:val="0FEB598F"/>
    <w:rsid w:val="10010CF8"/>
    <w:rsid w:val="10047872"/>
    <w:rsid w:val="10109F66"/>
    <w:rsid w:val="108DEBD4"/>
    <w:rsid w:val="10DE90CE"/>
    <w:rsid w:val="11374E7A"/>
    <w:rsid w:val="11992E15"/>
    <w:rsid w:val="11CDCA02"/>
    <w:rsid w:val="11E9BCC4"/>
    <w:rsid w:val="120D9ECB"/>
    <w:rsid w:val="133972F9"/>
    <w:rsid w:val="1370B69F"/>
    <w:rsid w:val="140CDE57"/>
    <w:rsid w:val="141CE70F"/>
    <w:rsid w:val="14232BC4"/>
    <w:rsid w:val="14593D1C"/>
    <w:rsid w:val="14F80F30"/>
    <w:rsid w:val="1535EFFE"/>
    <w:rsid w:val="1545027A"/>
    <w:rsid w:val="15453F8D"/>
    <w:rsid w:val="156ED3EB"/>
    <w:rsid w:val="15A2FBF1"/>
    <w:rsid w:val="15F97343"/>
    <w:rsid w:val="167113BB"/>
    <w:rsid w:val="16AADC1E"/>
    <w:rsid w:val="16B9AEC8"/>
    <w:rsid w:val="173449EA"/>
    <w:rsid w:val="1764910B"/>
    <w:rsid w:val="1777964E"/>
    <w:rsid w:val="17E443D0"/>
    <w:rsid w:val="188D46E7"/>
    <w:rsid w:val="18D01A4B"/>
    <w:rsid w:val="1911AC06"/>
    <w:rsid w:val="1933B7E2"/>
    <w:rsid w:val="193D8BF4"/>
    <w:rsid w:val="19DFF823"/>
    <w:rsid w:val="1A0F7DE7"/>
    <w:rsid w:val="1A8C01EF"/>
    <w:rsid w:val="1AB71C62"/>
    <w:rsid w:val="1ACD5921"/>
    <w:rsid w:val="1AE8919C"/>
    <w:rsid w:val="1B4484DE"/>
    <w:rsid w:val="1BA59629"/>
    <w:rsid w:val="1BFD4F09"/>
    <w:rsid w:val="1C03922B"/>
    <w:rsid w:val="1C07BB0D"/>
    <w:rsid w:val="1C8DAAC1"/>
    <w:rsid w:val="1CFA6C45"/>
    <w:rsid w:val="1D94E579"/>
    <w:rsid w:val="1DA38B6E"/>
    <w:rsid w:val="1DA57A23"/>
    <w:rsid w:val="1DE1FD33"/>
    <w:rsid w:val="1E176DF5"/>
    <w:rsid w:val="1EA014F9"/>
    <w:rsid w:val="1EFEEC38"/>
    <w:rsid w:val="1F1C32B6"/>
    <w:rsid w:val="1F4DA7E0"/>
    <w:rsid w:val="1FD8C348"/>
    <w:rsid w:val="2036114A"/>
    <w:rsid w:val="205A8F46"/>
    <w:rsid w:val="20A72DE2"/>
    <w:rsid w:val="2169561B"/>
    <w:rsid w:val="21D1E1AB"/>
    <w:rsid w:val="21D6C1D4"/>
    <w:rsid w:val="22B89F0C"/>
    <w:rsid w:val="233C2FF5"/>
    <w:rsid w:val="2343F708"/>
    <w:rsid w:val="23493AB2"/>
    <w:rsid w:val="23530FC6"/>
    <w:rsid w:val="2378E333"/>
    <w:rsid w:val="23A39E75"/>
    <w:rsid w:val="23BCE91C"/>
    <w:rsid w:val="23E9B748"/>
    <w:rsid w:val="24DC2C96"/>
    <w:rsid w:val="24EEE027"/>
    <w:rsid w:val="250ABDCA"/>
    <w:rsid w:val="251D44FC"/>
    <w:rsid w:val="2681923F"/>
    <w:rsid w:val="26FD4709"/>
    <w:rsid w:val="282123F0"/>
    <w:rsid w:val="283365A2"/>
    <w:rsid w:val="289AF19F"/>
    <w:rsid w:val="28D79820"/>
    <w:rsid w:val="291E9437"/>
    <w:rsid w:val="296D9EAF"/>
    <w:rsid w:val="29879314"/>
    <w:rsid w:val="2A12DFF9"/>
    <w:rsid w:val="2AE39B56"/>
    <w:rsid w:val="2AF34FE5"/>
    <w:rsid w:val="2B236375"/>
    <w:rsid w:val="2B701067"/>
    <w:rsid w:val="2BA9E15E"/>
    <w:rsid w:val="2BB1E220"/>
    <w:rsid w:val="2BDBEC0C"/>
    <w:rsid w:val="2C0F292A"/>
    <w:rsid w:val="2C0F7044"/>
    <w:rsid w:val="2C4DA3BE"/>
    <w:rsid w:val="2CF8B809"/>
    <w:rsid w:val="2D349641"/>
    <w:rsid w:val="2D3FA632"/>
    <w:rsid w:val="2DA051A9"/>
    <w:rsid w:val="2DD47E59"/>
    <w:rsid w:val="2E335202"/>
    <w:rsid w:val="2E7C1E43"/>
    <w:rsid w:val="2F4C4DDA"/>
    <w:rsid w:val="2FBBC36D"/>
    <w:rsid w:val="30E48561"/>
    <w:rsid w:val="317C4B6B"/>
    <w:rsid w:val="31D1D7B2"/>
    <w:rsid w:val="3212C860"/>
    <w:rsid w:val="322874FE"/>
    <w:rsid w:val="32434B34"/>
    <w:rsid w:val="3271E4C8"/>
    <w:rsid w:val="3297A31E"/>
    <w:rsid w:val="32F3642F"/>
    <w:rsid w:val="332E755A"/>
    <w:rsid w:val="3367BAF1"/>
    <w:rsid w:val="33CFB31F"/>
    <w:rsid w:val="34945CD5"/>
    <w:rsid w:val="359A2960"/>
    <w:rsid w:val="35B5B39D"/>
    <w:rsid w:val="36E4B492"/>
    <w:rsid w:val="3752F13B"/>
    <w:rsid w:val="375D3C8F"/>
    <w:rsid w:val="37705B4B"/>
    <w:rsid w:val="377F3EC1"/>
    <w:rsid w:val="3781E3CF"/>
    <w:rsid w:val="37C95F13"/>
    <w:rsid w:val="37CBFD97"/>
    <w:rsid w:val="383F1368"/>
    <w:rsid w:val="38A0C83F"/>
    <w:rsid w:val="3918B17E"/>
    <w:rsid w:val="3936F143"/>
    <w:rsid w:val="3A3DD3F9"/>
    <w:rsid w:val="3C52FA7F"/>
    <w:rsid w:val="3C66AB19"/>
    <w:rsid w:val="3C698251"/>
    <w:rsid w:val="3CA17190"/>
    <w:rsid w:val="3CA8D4A6"/>
    <w:rsid w:val="3CA9C050"/>
    <w:rsid w:val="3CD1646A"/>
    <w:rsid w:val="3D59F4D3"/>
    <w:rsid w:val="3DEECAE0"/>
    <w:rsid w:val="3DF79645"/>
    <w:rsid w:val="3E0F121E"/>
    <w:rsid w:val="3E3B3F1B"/>
    <w:rsid w:val="3F13BCBC"/>
    <w:rsid w:val="3F3151FC"/>
    <w:rsid w:val="3FA12313"/>
    <w:rsid w:val="3FC2B2F3"/>
    <w:rsid w:val="4122512E"/>
    <w:rsid w:val="413CA900"/>
    <w:rsid w:val="413CF374"/>
    <w:rsid w:val="42E7AE34"/>
    <w:rsid w:val="43422FD7"/>
    <w:rsid w:val="43ABB372"/>
    <w:rsid w:val="44BF8929"/>
    <w:rsid w:val="44C0B6F5"/>
    <w:rsid w:val="44E2CF98"/>
    <w:rsid w:val="450F52AB"/>
    <w:rsid w:val="45559212"/>
    <w:rsid w:val="4557149E"/>
    <w:rsid w:val="45FA36D4"/>
    <w:rsid w:val="468B449A"/>
    <w:rsid w:val="469A5B08"/>
    <w:rsid w:val="46A2914F"/>
    <w:rsid w:val="46B514E2"/>
    <w:rsid w:val="4718377C"/>
    <w:rsid w:val="47A54DDF"/>
    <w:rsid w:val="47D24273"/>
    <w:rsid w:val="47F71880"/>
    <w:rsid w:val="4812F80D"/>
    <w:rsid w:val="48AC57EB"/>
    <w:rsid w:val="493C2E1C"/>
    <w:rsid w:val="49B3E97A"/>
    <w:rsid w:val="4A584626"/>
    <w:rsid w:val="4A8ABE0D"/>
    <w:rsid w:val="4B1267CE"/>
    <w:rsid w:val="4B225777"/>
    <w:rsid w:val="4B9F1016"/>
    <w:rsid w:val="4BDDE3E9"/>
    <w:rsid w:val="4C4A4D5D"/>
    <w:rsid w:val="4E92B78E"/>
    <w:rsid w:val="4EAF568B"/>
    <w:rsid w:val="4EBC6A3B"/>
    <w:rsid w:val="4EC58F10"/>
    <w:rsid w:val="4F2BFD7B"/>
    <w:rsid w:val="4F2DB016"/>
    <w:rsid w:val="4F652AE8"/>
    <w:rsid w:val="4FA8AC91"/>
    <w:rsid w:val="5056C76B"/>
    <w:rsid w:val="50FDB6C2"/>
    <w:rsid w:val="51606153"/>
    <w:rsid w:val="52253727"/>
    <w:rsid w:val="52875969"/>
    <w:rsid w:val="52998723"/>
    <w:rsid w:val="52E8ED9F"/>
    <w:rsid w:val="537E53C0"/>
    <w:rsid w:val="55099170"/>
    <w:rsid w:val="559F4825"/>
    <w:rsid w:val="55E0264C"/>
    <w:rsid w:val="5609C40C"/>
    <w:rsid w:val="5703E0AE"/>
    <w:rsid w:val="571AA59F"/>
    <w:rsid w:val="57519599"/>
    <w:rsid w:val="57A42AA7"/>
    <w:rsid w:val="57BC88BB"/>
    <w:rsid w:val="586A0642"/>
    <w:rsid w:val="59062365"/>
    <w:rsid w:val="591FF084"/>
    <w:rsid w:val="59417CED"/>
    <w:rsid w:val="5973E56C"/>
    <w:rsid w:val="5A0B5147"/>
    <w:rsid w:val="5A43DA79"/>
    <w:rsid w:val="5A77020E"/>
    <w:rsid w:val="5A940F4F"/>
    <w:rsid w:val="5AD32862"/>
    <w:rsid w:val="5AE9F081"/>
    <w:rsid w:val="5B04FCC3"/>
    <w:rsid w:val="5B9A1D72"/>
    <w:rsid w:val="5C30BB05"/>
    <w:rsid w:val="5C86E264"/>
    <w:rsid w:val="5E30B45F"/>
    <w:rsid w:val="5E6C8D50"/>
    <w:rsid w:val="5EF37E68"/>
    <w:rsid w:val="5F002A46"/>
    <w:rsid w:val="5F24FC14"/>
    <w:rsid w:val="5F4D222C"/>
    <w:rsid w:val="5F8D3CF7"/>
    <w:rsid w:val="5FA3B973"/>
    <w:rsid w:val="603771A0"/>
    <w:rsid w:val="603D55AB"/>
    <w:rsid w:val="60808F92"/>
    <w:rsid w:val="6084987C"/>
    <w:rsid w:val="60F54A79"/>
    <w:rsid w:val="6128EA34"/>
    <w:rsid w:val="6131E490"/>
    <w:rsid w:val="6185E87C"/>
    <w:rsid w:val="61939B6A"/>
    <w:rsid w:val="61B8AB40"/>
    <w:rsid w:val="61C3199E"/>
    <w:rsid w:val="61F440D4"/>
    <w:rsid w:val="623795C5"/>
    <w:rsid w:val="634F3458"/>
    <w:rsid w:val="63ADF5B4"/>
    <w:rsid w:val="64DD9320"/>
    <w:rsid w:val="65A010DB"/>
    <w:rsid w:val="6633BC72"/>
    <w:rsid w:val="6856BA37"/>
    <w:rsid w:val="685DB6A6"/>
    <w:rsid w:val="68C902C3"/>
    <w:rsid w:val="68E9F20F"/>
    <w:rsid w:val="68F7B06B"/>
    <w:rsid w:val="694729D0"/>
    <w:rsid w:val="696E2431"/>
    <w:rsid w:val="69ACA51F"/>
    <w:rsid w:val="69D76297"/>
    <w:rsid w:val="6A5D1431"/>
    <w:rsid w:val="6A9FD217"/>
    <w:rsid w:val="6ABA9068"/>
    <w:rsid w:val="6B1F5509"/>
    <w:rsid w:val="6BB34522"/>
    <w:rsid w:val="6C4C8874"/>
    <w:rsid w:val="6D753F94"/>
    <w:rsid w:val="6F823A67"/>
    <w:rsid w:val="70E04569"/>
    <w:rsid w:val="711E0AC8"/>
    <w:rsid w:val="715EDA95"/>
    <w:rsid w:val="71774CDE"/>
    <w:rsid w:val="721BB95B"/>
    <w:rsid w:val="727EAAFA"/>
    <w:rsid w:val="7300E93A"/>
    <w:rsid w:val="7321BC19"/>
    <w:rsid w:val="73D5D05B"/>
    <w:rsid w:val="73FAC4C7"/>
    <w:rsid w:val="7449DA0E"/>
    <w:rsid w:val="7455AB8A"/>
    <w:rsid w:val="7486D738"/>
    <w:rsid w:val="74F46990"/>
    <w:rsid w:val="7543F9CF"/>
    <w:rsid w:val="76493128"/>
    <w:rsid w:val="76C74AAF"/>
    <w:rsid w:val="76EF978E"/>
    <w:rsid w:val="777698ED"/>
    <w:rsid w:val="781559E2"/>
    <w:rsid w:val="782B8ABE"/>
    <w:rsid w:val="786EEFA1"/>
    <w:rsid w:val="78B8575D"/>
    <w:rsid w:val="78FB3318"/>
    <w:rsid w:val="79CD0EA1"/>
    <w:rsid w:val="7A7E3A2E"/>
    <w:rsid w:val="7A89BCDF"/>
    <w:rsid w:val="7AD6CDA2"/>
    <w:rsid w:val="7AE978F7"/>
    <w:rsid w:val="7B9C3E6D"/>
    <w:rsid w:val="7BD4FE91"/>
    <w:rsid w:val="7DB8A1ED"/>
    <w:rsid w:val="7DF3B53A"/>
    <w:rsid w:val="7E7BF046"/>
    <w:rsid w:val="7EC99367"/>
    <w:rsid w:val="7EDE41C6"/>
    <w:rsid w:val="7F6CC709"/>
    <w:rsid w:val="7F89803F"/>
    <w:rsid w:val="7F89A053"/>
    <w:rsid w:val="7F941499"/>
    <w:rsid w:val="7FB575D5"/>
    <w:rsid w:val="7FC8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9E72"/>
  <w15:docId w15:val="{6958A995-2034-4357-935D-BF468A6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7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9B7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rsid w:val="00355C1B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51421"/>
  </w:style>
  <w:style w:type="character" w:styleId="nfase">
    <w:name w:val="Emphasis"/>
    <w:basedOn w:val="Fontepargpadro"/>
    <w:uiPriority w:val="20"/>
    <w:qFormat/>
    <w:rsid w:val="00453577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9B70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709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B7094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F35C4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9D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45C3"/>
  </w:style>
  <w:style w:type="paragraph" w:styleId="Rodap">
    <w:name w:val="footer"/>
    <w:basedOn w:val="Normal"/>
    <w:link w:val="RodapChar"/>
    <w:uiPriority w:val="99"/>
    <w:semiHidden/>
    <w:unhideWhenUsed/>
    <w:rsid w:val="009D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5A86CA3FB544888BFCE5E50A6FD61" ma:contentTypeVersion="17" ma:contentTypeDescription="Crie um novo documento." ma:contentTypeScope="" ma:versionID="4090d14f6dfeb53ba4d6b12437a5141c">
  <xsd:schema xmlns:xsd="http://www.w3.org/2001/XMLSchema" xmlns:xs="http://www.w3.org/2001/XMLSchema" xmlns:p="http://schemas.microsoft.com/office/2006/metadata/properties" xmlns:ns2="ec58bfa6-9375-4e91-98cf-43803d3cd25f" xmlns:ns3="495f52ca-3e40-4326-a2e5-4ba86e0ccd18" targetNamespace="http://schemas.microsoft.com/office/2006/metadata/properties" ma:root="true" ma:fieldsID="1397dc27c72f34442eb252e63a2394f4" ns2:_="" ns3:_="">
    <xsd:import namespace="ec58bfa6-9375-4e91-98cf-43803d3cd25f"/>
    <xsd:import namespace="495f52ca-3e40-4326-a2e5-4ba86e0ccd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bfa6-9375-4e91-98cf-43803d3cd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511ef-0ca6-4972-a9ee-ecd1260f5e96}" ma:internalName="TaxCatchAll" ma:showField="CatchAllData" ma:web="ec58bfa6-9375-4e91-98cf-43803d3c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52ca-3e40-4326-a2e5-4ba86e0c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7b9e08-599d-425f-a34a-4012fd059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wqU6INIP+11Ykr1siAhKb6lUMw==">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8bfa6-9375-4e91-98cf-43803d3cd25f" xsi:nil="true"/>
    <lcf76f155ced4ddcb4097134ff3c332f xmlns="495f52ca-3e40-4326-a2e5-4ba86e0ccd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209F19-4F5C-4E6C-A0CF-39F46794B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8bfa6-9375-4e91-98cf-43803d3cd25f"/>
    <ds:schemaRef ds:uri="495f52ca-3e40-4326-a2e5-4ba86e0cc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1BB3552-997C-414C-A2B5-56FFF76C2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D7275-C6FB-4E9A-8DFD-68862D0D5DF8}">
  <ds:schemaRefs>
    <ds:schemaRef ds:uri="http://schemas.microsoft.com/office/2006/metadata/properties"/>
    <ds:schemaRef ds:uri="http://schemas.microsoft.com/office/infopath/2007/PartnerControls"/>
    <ds:schemaRef ds:uri="ec58bfa6-9375-4e91-98cf-43803d3cd25f"/>
    <ds:schemaRef ds:uri="495f52ca-3e40-4326-a2e5-4ba86e0cc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ALDENIR NASCIMENTO DA SILVA FILH</cp:lastModifiedBy>
  <cp:revision>71</cp:revision>
  <dcterms:created xsi:type="dcterms:W3CDTF">2023-08-30T16:41:00Z</dcterms:created>
  <dcterms:modified xsi:type="dcterms:W3CDTF">2023-10-02T18:27:00Z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0x0101002485A86CA3FB544888BFCE5E50A6FD61</vt:lpwstr>
  </property>
  <property fmtid="{D5CDD505-2E9C-101B-9397-08002B2CF9AE}" pid="3" name="MediaServiceImageTags">
    <vt:lpwstr/>
  </property>
  <property fmtid="{D5CDD505-2E9C-101B-9397-08002B2CF9AE}" pid="4" name="GrammarlyDocumentId">
    <vt:lpwstr>e67e93800d052f0ad2776293e8f72fdddfabe15555e50b6d6ef70008cc8eaf34</vt:lpwstr>
  </property>
</Properties>
</file>