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A0196" w14:textId="77777777" w:rsidR="005841F5" w:rsidRDefault="00914EC8">
      <w:r w:rsidRPr="00914EC8">
        <w:drawing>
          <wp:inline distT="0" distB="0" distL="0" distR="0" wp14:anchorId="48EB9229" wp14:editId="1053115B">
            <wp:extent cx="4163006" cy="5439534"/>
            <wp:effectExtent l="0" t="0" r="9525" b="8890"/>
            <wp:docPr id="7405836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58364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63006" cy="543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41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EC8"/>
    <w:rsid w:val="00525594"/>
    <w:rsid w:val="005841F5"/>
    <w:rsid w:val="0091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B4E98"/>
  <w15:chartTrackingRefBased/>
  <w15:docId w15:val="{39EC7D94-2749-4801-88D7-AF695DCC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Otavio Nardi Brandão</dc:creator>
  <cp:keywords/>
  <dc:description/>
  <cp:lastModifiedBy>Luiz Otavio Nardi Brandão</cp:lastModifiedBy>
  <cp:revision>1</cp:revision>
  <dcterms:created xsi:type="dcterms:W3CDTF">2023-11-01T12:14:00Z</dcterms:created>
  <dcterms:modified xsi:type="dcterms:W3CDTF">2023-11-01T12:15:00Z</dcterms:modified>
</cp:coreProperties>
</file>